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86E4D">
      <w:pPr>
        <w:pStyle w:val="19"/>
        <w:snapToGrid w:val="0"/>
        <w:spacing w:before="120" w:after="120" w:line="360" w:lineRule="auto"/>
        <w:jc w:val="center"/>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义乌市排水有限公司</w:t>
      </w:r>
    </w:p>
    <w:p w14:paraId="56528246">
      <w:pPr>
        <w:pStyle w:val="19"/>
        <w:snapToGrid w:val="0"/>
        <w:spacing w:before="120" w:after="120" w:line="360" w:lineRule="auto"/>
        <w:jc w:val="center"/>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2026-2027年度车辆保险采购项目</w:t>
      </w:r>
    </w:p>
    <w:p w14:paraId="28EEF8A7">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0D6BBBAA">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0CE78B71">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424A265D">
      <w:pPr>
        <w:pStyle w:val="19"/>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13498B7F">
      <w:pPr>
        <w:pStyle w:val="19"/>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JYP-2026-CG114</w:t>
      </w:r>
    </w:p>
    <w:p w14:paraId="5CA2CDFB">
      <w:pPr>
        <w:pStyle w:val="19"/>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义乌市排水有限公司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065A507">
      <w:pPr>
        <w:pStyle w:val="19"/>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金华义产拍卖有限公司</w:t>
      </w:r>
      <w:r>
        <w:rPr>
          <w:rFonts w:hint="eastAsia" w:hAnsi="宋体"/>
          <w:b/>
          <w:color w:val="auto"/>
          <w:sz w:val="32"/>
          <w:szCs w:val="32"/>
          <w:highlight w:val="none"/>
          <w:u w:val="single"/>
        </w:rPr>
        <w:t>（盖章）</w:t>
      </w:r>
    </w:p>
    <w:p w14:paraId="4B38B1B7">
      <w:pPr>
        <w:pStyle w:val="19"/>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b/>
          <w:color w:val="auto"/>
          <w:sz w:val="32"/>
          <w:szCs w:val="32"/>
          <w:highlight w:val="none"/>
          <w:u w:val="single"/>
          <w:lang w:val="en-US" w:eastAsia="zh-CN"/>
        </w:rPr>
        <w:t>六</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二</w:t>
      </w:r>
      <w:r>
        <w:rPr>
          <w:rFonts w:hint="eastAsia" w:hAnsi="宋体"/>
          <w:b/>
          <w:color w:val="auto"/>
          <w:sz w:val="32"/>
          <w:szCs w:val="32"/>
          <w:highlight w:val="none"/>
          <w:u w:val="single"/>
        </w:rPr>
        <w:t>月</w:t>
      </w:r>
    </w:p>
    <w:p w14:paraId="3A9D2EB9">
      <w:pPr>
        <w:pStyle w:val="19"/>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2ACA4AA2">
      <w:pPr>
        <w:pStyle w:val="19"/>
        <w:snapToGrid w:val="0"/>
        <w:spacing w:before="120" w:after="120" w:line="360" w:lineRule="auto"/>
        <w:rPr>
          <w:rFonts w:hAnsi="宋体"/>
          <w:b/>
          <w:color w:val="auto"/>
          <w:sz w:val="32"/>
          <w:szCs w:val="32"/>
          <w:highlight w:val="none"/>
          <w:u w:val="single"/>
        </w:rPr>
      </w:pPr>
    </w:p>
    <w:p w14:paraId="05DA0212">
      <w:pPr>
        <w:pStyle w:val="25"/>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_Toc1484456733 </w:instrText>
      </w:r>
      <w:r>
        <w:rPr>
          <w:highlight w:val="none"/>
        </w:rPr>
        <w:fldChar w:fldCharType="separate"/>
      </w:r>
      <w:r>
        <w:rPr>
          <w:rFonts w:ascii="Times New Roman" w:hAnsi="Times New Roman" w:eastAsia="宋体" w:cs="Times New Roman"/>
          <w:bCs/>
          <w:kern w:val="44"/>
          <w:szCs w:val="44"/>
          <w:highlight w:val="none"/>
          <w:lang w:val="en-US" w:eastAsia="zh-CN" w:bidi="ar-SA"/>
        </w:rPr>
        <w:t>第一章</w:t>
      </w:r>
      <w:r>
        <w:rPr>
          <w:rFonts w:hint="eastAsia"/>
          <w:highlight w:val="none"/>
        </w:rPr>
        <w:t>　招标公告</w:t>
      </w:r>
      <w:r>
        <w:tab/>
      </w:r>
      <w:r>
        <w:fldChar w:fldCharType="begin"/>
      </w:r>
      <w:r>
        <w:instrText xml:space="preserve"> PAGEREF _Toc1484456733 \h </w:instrText>
      </w:r>
      <w:r>
        <w:fldChar w:fldCharType="separate"/>
      </w:r>
      <w:r>
        <w:t>3</w:t>
      </w:r>
      <w:r>
        <w:fldChar w:fldCharType="end"/>
      </w:r>
      <w:r>
        <w:rPr>
          <w:color w:val="auto"/>
          <w:highlight w:val="none"/>
        </w:rPr>
        <w:fldChar w:fldCharType="end"/>
      </w:r>
    </w:p>
    <w:p w14:paraId="6C78029A">
      <w:pPr>
        <w:pStyle w:val="25"/>
        <w:tabs>
          <w:tab w:val="right" w:leader="dot" w:pos="8306"/>
        </w:tabs>
      </w:pPr>
      <w:r>
        <w:rPr>
          <w:color w:val="auto"/>
          <w:szCs w:val="30"/>
          <w:highlight w:val="none"/>
        </w:rPr>
        <w:fldChar w:fldCharType="begin"/>
      </w:r>
      <w:r>
        <w:rPr>
          <w:szCs w:val="30"/>
          <w:highlight w:val="none"/>
        </w:rPr>
        <w:instrText xml:space="preserve"> HYPERLINK \l _Toc1778373921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第二章　投标须知和投标须知前附表</w:t>
      </w:r>
      <w:r>
        <w:tab/>
      </w:r>
      <w:r>
        <w:fldChar w:fldCharType="begin"/>
      </w:r>
      <w:r>
        <w:instrText xml:space="preserve"> PAGEREF _Toc1778373921 \h </w:instrText>
      </w:r>
      <w:r>
        <w:fldChar w:fldCharType="separate"/>
      </w:r>
      <w:r>
        <w:t>6</w:t>
      </w:r>
      <w:r>
        <w:fldChar w:fldCharType="end"/>
      </w:r>
      <w:r>
        <w:rPr>
          <w:color w:val="auto"/>
          <w:szCs w:val="30"/>
          <w:highlight w:val="none"/>
        </w:rPr>
        <w:fldChar w:fldCharType="end"/>
      </w:r>
    </w:p>
    <w:p w14:paraId="6401D085">
      <w:pPr>
        <w:pStyle w:val="25"/>
        <w:tabs>
          <w:tab w:val="right" w:leader="dot" w:pos="8306"/>
        </w:tabs>
      </w:pPr>
      <w:r>
        <w:rPr>
          <w:color w:val="auto"/>
          <w:szCs w:val="30"/>
          <w:highlight w:val="none"/>
        </w:rPr>
        <w:fldChar w:fldCharType="begin"/>
      </w:r>
      <w:r>
        <w:rPr>
          <w:szCs w:val="30"/>
          <w:highlight w:val="none"/>
        </w:rPr>
        <w:instrText xml:space="preserve"> HYPERLINK \l _Toc1721627560 </w:instrText>
      </w:r>
      <w:r>
        <w:rPr>
          <w:szCs w:val="30"/>
          <w:highlight w:val="none"/>
        </w:rPr>
        <w:fldChar w:fldCharType="separate"/>
      </w:r>
      <w:r>
        <w:rPr>
          <w:rFonts w:hint="eastAsia"/>
          <w:szCs w:val="32"/>
          <w:highlight w:val="none"/>
        </w:rPr>
        <w:t>投标须知</w:t>
      </w:r>
      <w:r>
        <w:tab/>
      </w:r>
      <w:r>
        <w:fldChar w:fldCharType="begin"/>
      </w:r>
      <w:r>
        <w:instrText xml:space="preserve"> PAGEREF _Toc1721627560 \h </w:instrText>
      </w:r>
      <w:r>
        <w:fldChar w:fldCharType="separate"/>
      </w:r>
      <w:r>
        <w:t>8</w:t>
      </w:r>
      <w:r>
        <w:fldChar w:fldCharType="end"/>
      </w:r>
      <w:r>
        <w:rPr>
          <w:color w:val="auto"/>
          <w:szCs w:val="30"/>
          <w:highlight w:val="none"/>
        </w:rPr>
        <w:fldChar w:fldCharType="end"/>
      </w:r>
    </w:p>
    <w:p w14:paraId="37624492">
      <w:pPr>
        <w:pStyle w:val="30"/>
        <w:tabs>
          <w:tab w:val="right" w:leader="dot" w:pos="8306"/>
        </w:tabs>
      </w:pPr>
      <w:r>
        <w:rPr>
          <w:color w:val="auto"/>
          <w:szCs w:val="30"/>
          <w:highlight w:val="none"/>
        </w:rPr>
        <w:fldChar w:fldCharType="begin"/>
      </w:r>
      <w:r>
        <w:rPr>
          <w:szCs w:val="30"/>
          <w:highlight w:val="none"/>
        </w:rPr>
        <w:instrText xml:space="preserve"> HYPERLINK \l _Toc561777253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_Toc561777253 \h </w:instrText>
      </w:r>
      <w:r>
        <w:fldChar w:fldCharType="separate"/>
      </w:r>
      <w:r>
        <w:t>8</w:t>
      </w:r>
      <w:r>
        <w:fldChar w:fldCharType="end"/>
      </w:r>
      <w:r>
        <w:rPr>
          <w:color w:val="auto"/>
          <w:szCs w:val="30"/>
          <w:highlight w:val="none"/>
        </w:rPr>
        <w:fldChar w:fldCharType="end"/>
      </w:r>
    </w:p>
    <w:p w14:paraId="0BA7C3C7">
      <w:pPr>
        <w:pStyle w:val="30"/>
        <w:tabs>
          <w:tab w:val="right" w:leader="dot" w:pos="8306"/>
        </w:tabs>
      </w:pPr>
      <w:r>
        <w:rPr>
          <w:color w:val="auto"/>
          <w:szCs w:val="30"/>
          <w:highlight w:val="none"/>
        </w:rPr>
        <w:fldChar w:fldCharType="begin"/>
      </w:r>
      <w:r>
        <w:rPr>
          <w:szCs w:val="30"/>
          <w:highlight w:val="none"/>
        </w:rPr>
        <w:instrText xml:space="preserve"> HYPERLINK \l _Toc1536022280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_Toc1536022280 \h </w:instrText>
      </w:r>
      <w:r>
        <w:fldChar w:fldCharType="separate"/>
      </w:r>
      <w:r>
        <w:t>9</w:t>
      </w:r>
      <w:r>
        <w:fldChar w:fldCharType="end"/>
      </w:r>
      <w:r>
        <w:rPr>
          <w:color w:val="auto"/>
          <w:szCs w:val="30"/>
          <w:highlight w:val="none"/>
        </w:rPr>
        <w:fldChar w:fldCharType="end"/>
      </w:r>
    </w:p>
    <w:p w14:paraId="6A4F2E2F">
      <w:pPr>
        <w:pStyle w:val="30"/>
        <w:tabs>
          <w:tab w:val="right" w:leader="dot" w:pos="8306"/>
        </w:tabs>
      </w:pPr>
      <w:r>
        <w:rPr>
          <w:color w:val="auto"/>
          <w:szCs w:val="30"/>
          <w:highlight w:val="none"/>
        </w:rPr>
        <w:fldChar w:fldCharType="begin"/>
      </w:r>
      <w:r>
        <w:rPr>
          <w:szCs w:val="30"/>
          <w:highlight w:val="none"/>
        </w:rPr>
        <w:instrText xml:space="preserve"> HYPERLINK \l _Toc1859136780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_Toc1859136780 \h </w:instrText>
      </w:r>
      <w:r>
        <w:fldChar w:fldCharType="separate"/>
      </w:r>
      <w:r>
        <w:t>10</w:t>
      </w:r>
      <w:r>
        <w:fldChar w:fldCharType="end"/>
      </w:r>
      <w:r>
        <w:rPr>
          <w:color w:val="auto"/>
          <w:szCs w:val="30"/>
          <w:highlight w:val="none"/>
        </w:rPr>
        <w:fldChar w:fldCharType="end"/>
      </w:r>
    </w:p>
    <w:p w14:paraId="6720EAE4">
      <w:pPr>
        <w:pStyle w:val="30"/>
        <w:tabs>
          <w:tab w:val="right" w:leader="dot" w:pos="8306"/>
        </w:tabs>
      </w:pPr>
      <w:r>
        <w:rPr>
          <w:color w:val="auto"/>
          <w:szCs w:val="30"/>
          <w:highlight w:val="none"/>
        </w:rPr>
        <w:fldChar w:fldCharType="begin"/>
      </w:r>
      <w:r>
        <w:rPr>
          <w:szCs w:val="30"/>
          <w:highlight w:val="none"/>
        </w:rPr>
        <w:instrText xml:space="preserve"> HYPERLINK \l _Toc168287305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_Toc168287305 \h </w:instrText>
      </w:r>
      <w:r>
        <w:fldChar w:fldCharType="separate"/>
      </w:r>
      <w:r>
        <w:t>12</w:t>
      </w:r>
      <w:r>
        <w:fldChar w:fldCharType="end"/>
      </w:r>
      <w:r>
        <w:rPr>
          <w:color w:val="auto"/>
          <w:szCs w:val="30"/>
          <w:highlight w:val="none"/>
        </w:rPr>
        <w:fldChar w:fldCharType="end"/>
      </w:r>
    </w:p>
    <w:p w14:paraId="05D8306A">
      <w:pPr>
        <w:pStyle w:val="30"/>
        <w:tabs>
          <w:tab w:val="right" w:leader="dot" w:pos="8306"/>
        </w:tabs>
      </w:pPr>
      <w:r>
        <w:rPr>
          <w:color w:val="auto"/>
          <w:szCs w:val="30"/>
          <w:highlight w:val="none"/>
        </w:rPr>
        <w:fldChar w:fldCharType="begin"/>
      </w:r>
      <w:r>
        <w:rPr>
          <w:szCs w:val="30"/>
          <w:highlight w:val="none"/>
        </w:rPr>
        <w:instrText xml:space="preserve"> HYPERLINK \l _Toc1097098016 </w:instrText>
      </w:r>
      <w:r>
        <w:rPr>
          <w:szCs w:val="30"/>
          <w:highlight w:val="none"/>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val="en-US" w:eastAsia="zh-CN"/>
        </w:rPr>
        <w:t>费用缴纳</w:t>
      </w:r>
      <w:r>
        <w:tab/>
      </w:r>
      <w:r>
        <w:fldChar w:fldCharType="begin"/>
      </w:r>
      <w:r>
        <w:instrText xml:space="preserve"> PAGEREF _Toc1097098016 \h </w:instrText>
      </w:r>
      <w:r>
        <w:fldChar w:fldCharType="separate"/>
      </w:r>
      <w:r>
        <w:t>13</w:t>
      </w:r>
      <w:r>
        <w:fldChar w:fldCharType="end"/>
      </w:r>
      <w:r>
        <w:rPr>
          <w:color w:val="auto"/>
          <w:szCs w:val="30"/>
          <w:highlight w:val="none"/>
        </w:rPr>
        <w:fldChar w:fldCharType="end"/>
      </w:r>
    </w:p>
    <w:p w14:paraId="0361FD15">
      <w:pPr>
        <w:pStyle w:val="30"/>
        <w:tabs>
          <w:tab w:val="right" w:leader="dot" w:pos="8306"/>
        </w:tabs>
      </w:pPr>
      <w:r>
        <w:rPr>
          <w:color w:val="auto"/>
          <w:szCs w:val="30"/>
          <w:highlight w:val="none"/>
        </w:rPr>
        <w:fldChar w:fldCharType="begin"/>
      </w:r>
      <w:r>
        <w:rPr>
          <w:szCs w:val="30"/>
          <w:highlight w:val="none"/>
        </w:rPr>
        <w:instrText xml:space="preserve"> HYPERLINK \l _Toc903452468 </w:instrText>
      </w:r>
      <w:r>
        <w:rPr>
          <w:szCs w:val="30"/>
          <w:highlight w:val="none"/>
        </w:rPr>
        <w:fldChar w:fldCharType="separate"/>
      </w:r>
      <w:r>
        <w:rPr>
          <w:rFonts w:hint="eastAsia" w:ascii="宋体" w:hAnsi="宋体" w:eastAsia="宋体" w:cs="宋体"/>
          <w:szCs w:val="21"/>
          <w:highlight w:val="none"/>
        </w:rPr>
        <w:t>六、</w:t>
      </w:r>
      <w:r>
        <w:rPr>
          <w:rFonts w:hint="eastAsia" w:ascii="宋体" w:hAnsi="宋体" w:eastAsia="宋体" w:cs="宋体"/>
          <w:szCs w:val="21"/>
          <w:highlight w:val="none"/>
          <w:lang w:eastAsia="zh-CN"/>
        </w:rPr>
        <w:t>其他</w:t>
      </w:r>
      <w:r>
        <w:tab/>
      </w:r>
      <w:r>
        <w:fldChar w:fldCharType="begin"/>
      </w:r>
      <w:r>
        <w:instrText xml:space="preserve"> PAGEREF _Toc903452468 \h </w:instrText>
      </w:r>
      <w:r>
        <w:fldChar w:fldCharType="separate"/>
      </w:r>
      <w:r>
        <w:t>14</w:t>
      </w:r>
      <w:r>
        <w:fldChar w:fldCharType="end"/>
      </w:r>
      <w:r>
        <w:rPr>
          <w:color w:val="auto"/>
          <w:szCs w:val="30"/>
          <w:highlight w:val="none"/>
        </w:rPr>
        <w:fldChar w:fldCharType="end"/>
      </w:r>
    </w:p>
    <w:p w14:paraId="2790584E">
      <w:pPr>
        <w:pStyle w:val="25"/>
        <w:tabs>
          <w:tab w:val="right" w:leader="dot" w:pos="8306"/>
        </w:tabs>
      </w:pPr>
      <w:r>
        <w:rPr>
          <w:color w:val="auto"/>
          <w:szCs w:val="30"/>
          <w:highlight w:val="none"/>
        </w:rPr>
        <w:fldChar w:fldCharType="begin"/>
      </w:r>
      <w:r>
        <w:rPr>
          <w:szCs w:val="30"/>
          <w:highlight w:val="none"/>
        </w:rPr>
        <w:instrText xml:space="preserve"> HYPERLINK \l _Toc249761975 </w:instrText>
      </w:r>
      <w:r>
        <w:rPr>
          <w:szCs w:val="30"/>
          <w:highlight w:val="none"/>
        </w:rPr>
        <w:fldChar w:fldCharType="separate"/>
      </w:r>
      <w:r>
        <w:rPr>
          <w:rFonts w:hint="eastAsia" w:ascii="Times New Roman" w:hAnsi="Times New Roman" w:eastAsia="宋体" w:cs="Times New Roman"/>
          <w:highlight w:val="none"/>
          <w:lang w:val="en-US" w:eastAsia="zh-CN"/>
        </w:rPr>
        <w:t>第三章  招标项目要求</w:t>
      </w:r>
      <w:r>
        <w:tab/>
      </w:r>
      <w:r>
        <w:fldChar w:fldCharType="begin"/>
      </w:r>
      <w:r>
        <w:instrText xml:space="preserve"> PAGEREF _Toc249761975 \h </w:instrText>
      </w:r>
      <w:r>
        <w:fldChar w:fldCharType="separate"/>
      </w:r>
      <w:r>
        <w:t>15</w:t>
      </w:r>
      <w:r>
        <w:fldChar w:fldCharType="end"/>
      </w:r>
      <w:r>
        <w:rPr>
          <w:color w:val="auto"/>
          <w:szCs w:val="30"/>
          <w:highlight w:val="none"/>
        </w:rPr>
        <w:fldChar w:fldCharType="end"/>
      </w:r>
    </w:p>
    <w:p w14:paraId="7FA9B3C7">
      <w:pPr>
        <w:pStyle w:val="30"/>
        <w:tabs>
          <w:tab w:val="right" w:leader="dot" w:pos="8306"/>
        </w:tabs>
      </w:pPr>
      <w:r>
        <w:rPr>
          <w:color w:val="auto"/>
          <w:szCs w:val="30"/>
          <w:highlight w:val="none"/>
        </w:rPr>
        <w:fldChar w:fldCharType="begin"/>
      </w:r>
      <w:r>
        <w:rPr>
          <w:szCs w:val="30"/>
          <w:highlight w:val="none"/>
        </w:rPr>
        <w:instrText xml:space="preserve"> HYPERLINK \l _Toc482782788 </w:instrText>
      </w:r>
      <w:r>
        <w:rPr>
          <w:szCs w:val="30"/>
          <w:highlight w:val="none"/>
        </w:rPr>
        <w:fldChar w:fldCharType="separate"/>
      </w:r>
      <w:r>
        <w:rPr>
          <w:rFonts w:hint="eastAsia" w:hAnsi="宋体" w:cs="宋体"/>
          <w:bCs w:val="0"/>
          <w:highlight w:val="none"/>
        </w:rPr>
        <w:t>一、服务内容</w:t>
      </w:r>
      <w:r>
        <w:tab/>
      </w:r>
      <w:r>
        <w:fldChar w:fldCharType="begin"/>
      </w:r>
      <w:r>
        <w:instrText xml:space="preserve"> PAGEREF _Toc482782788 \h </w:instrText>
      </w:r>
      <w:r>
        <w:fldChar w:fldCharType="separate"/>
      </w:r>
      <w:r>
        <w:t>15</w:t>
      </w:r>
      <w:r>
        <w:fldChar w:fldCharType="end"/>
      </w:r>
      <w:r>
        <w:rPr>
          <w:color w:val="auto"/>
          <w:szCs w:val="30"/>
          <w:highlight w:val="none"/>
        </w:rPr>
        <w:fldChar w:fldCharType="end"/>
      </w:r>
    </w:p>
    <w:p w14:paraId="10721EFC">
      <w:pPr>
        <w:pStyle w:val="30"/>
        <w:tabs>
          <w:tab w:val="right" w:leader="dot" w:pos="8306"/>
        </w:tabs>
      </w:pPr>
      <w:r>
        <w:rPr>
          <w:color w:val="auto"/>
          <w:szCs w:val="30"/>
          <w:highlight w:val="none"/>
        </w:rPr>
        <w:fldChar w:fldCharType="begin"/>
      </w:r>
      <w:r>
        <w:rPr>
          <w:szCs w:val="30"/>
          <w:highlight w:val="none"/>
        </w:rPr>
        <w:instrText xml:space="preserve"> HYPERLINK \l _Toc530653201 </w:instrText>
      </w:r>
      <w:r>
        <w:rPr>
          <w:szCs w:val="30"/>
          <w:highlight w:val="none"/>
        </w:rPr>
        <w:fldChar w:fldCharType="separate"/>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、商务要求</w:t>
      </w:r>
      <w:r>
        <w:tab/>
      </w:r>
      <w:r>
        <w:fldChar w:fldCharType="begin"/>
      </w:r>
      <w:r>
        <w:instrText xml:space="preserve"> PAGEREF _Toc530653201 \h </w:instrText>
      </w:r>
      <w:r>
        <w:fldChar w:fldCharType="separate"/>
      </w:r>
      <w:r>
        <w:t>20</w:t>
      </w:r>
      <w:r>
        <w:fldChar w:fldCharType="end"/>
      </w:r>
      <w:r>
        <w:rPr>
          <w:color w:val="auto"/>
          <w:szCs w:val="30"/>
          <w:highlight w:val="none"/>
        </w:rPr>
        <w:fldChar w:fldCharType="end"/>
      </w:r>
    </w:p>
    <w:p w14:paraId="2DFFFE08">
      <w:pPr>
        <w:pStyle w:val="30"/>
        <w:tabs>
          <w:tab w:val="right" w:leader="dot" w:pos="8306"/>
        </w:tabs>
      </w:pPr>
      <w:r>
        <w:rPr>
          <w:color w:val="auto"/>
          <w:szCs w:val="30"/>
          <w:highlight w:val="none"/>
        </w:rPr>
        <w:fldChar w:fldCharType="begin"/>
      </w:r>
      <w:r>
        <w:rPr>
          <w:szCs w:val="30"/>
          <w:highlight w:val="none"/>
        </w:rPr>
        <w:instrText xml:space="preserve"> HYPERLINK \l _Toc2118909260 </w:instrText>
      </w:r>
      <w:r>
        <w:rPr>
          <w:szCs w:val="30"/>
          <w:highlight w:val="none"/>
        </w:rPr>
        <w:fldChar w:fldCharType="separate"/>
      </w:r>
      <w:r>
        <w:rPr>
          <w:rFonts w:hint="eastAsia" w:ascii="宋体" w:hAnsi="宋体" w:eastAsia="宋体" w:cs="宋体"/>
          <w:bCs/>
          <w:szCs w:val="21"/>
          <w:highlight w:val="none"/>
          <w:lang w:val="en-US" w:eastAsia="zh-CN"/>
        </w:rPr>
        <w:t>五</w:t>
      </w:r>
      <w:r>
        <w:rPr>
          <w:rFonts w:hint="eastAsia" w:ascii="宋体" w:hAnsi="宋体" w:eastAsia="宋体" w:cs="宋体"/>
          <w:bCs/>
          <w:szCs w:val="21"/>
          <w:highlight w:val="none"/>
        </w:rPr>
        <w:t>、其他说明</w:t>
      </w:r>
      <w:r>
        <w:tab/>
      </w:r>
      <w:r>
        <w:fldChar w:fldCharType="begin"/>
      </w:r>
      <w:r>
        <w:instrText xml:space="preserve"> PAGEREF _Toc2118909260 \h </w:instrText>
      </w:r>
      <w:r>
        <w:fldChar w:fldCharType="separate"/>
      </w:r>
      <w:r>
        <w:t>21</w:t>
      </w:r>
      <w:r>
        <w:fldChar w:fldCharType="end"/>
      </w:r>
      <w:r>
        <w:rPr>
          <w:color w:val="auto"/>
          <w:szCs w:val="30"/>
          <w:highlight w:val="none"/>
        </w:rPr>
        <w:fldChar w:fldCharType="end"/>
      </w:r>
    </w:p>
    <w:p w14:paraId="324C527A">
      <w:pPr>
        <w:pStyle w:val="25"/>
        <w:tabs>
          <w:tab w:val="right" w:leader="dot" w:pos="8306"/>
        </w:tabs>
      </w:pPr>
      <w:r>
        <w:rPr>
          <w:color w:val="auto"/>
          <w:szCs w:val="30"/>
          <w:highlight w:val="none"/>
        </w:rPr>
        <w:fldChar w:fldCharType="begin"/>
      </w:r>
      <w:r>
        <w:rPr>
          <w:szCs w:val="30"/>
          <w:highlight w:val="none"/>
        </w:rPr>
        <w:instrText xml:space="preserve"> HYPERLINK \l _Toc2009152153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第四章</w:t>
      </w:r>
      <w:r>
        <w:rPr>
          <w:rFonts w:ascii="Times New Roman" w:hAnsi="Times New Roman" w:eastAsia="宋体" w:cs="Times New Roman"/>
          <w:bCs/>
          <w:kern w:val="44"/>
          <w:szCs w:val="44"/>
          <w:highlight w:val="none"/>
          <w:lang w:val="en-US" w:eastAsia="zh-CN" w:bidi="ar-SA"/>
        </w:rPr>
        <w:t xml:space="preserve">  </w:t>
      </w:r>
      <w:r>
        <w:rPr>
          <w:rFonts w:hint="eastAsia" w:ascii="Times New Roman" w:hAnsi="Times New Roman" w:eastAsia="宋体" w:cs="Times New Roman"/>
          <w:bCs/>
          <w:kern w:val="44"/>
          <w:szCs w:val="44"/>
          <w:highlight w:val="none"/>
          <w:lang w:val="en-US" w:eastAsia="zh-CN" w:bidi="ar-SA"/>
        </w:rPr>
        <w:t>开标、评标和定标须知</w:t>
      </w:r>
      <w:r>
        <w:tab/>
      </w:r>
      <w:r>
        <w:fldChar w:fldCharType="begin"/>
      </w:r>
      <w:r>
        <w:instrText xml:space="preserve"> PAGEREF _Toc2009152153 \h </w:instrText>
      </w:r>
      <w:r>
        <w:fldChar w:fldCharType="separate"/>
      </w:r>
      <w:r>
        <w:t>22</w:t>
      </w:r>
      <w:r>
        <w:fldChar w:fldCharType="end"/>
      </w:r>
      <w:r>
        <w:rPr>
          <w:color w:val="auto"/>
          <w:szCs w:val="30"/>
          <w:highlight w:val="none"/>
        </w:rPr>
        <w:fldChar w:fldCharType="end"/>
      </w:r>
    </w:p>
    <w:p w14:paraId="6F632D6F">
      <w:pPr>
        <w:pStyle w:val="30"/>
        <w:tabs>
          <w:tab w:val="right" w:leader="dot" w:pos="8306"/>
        </w:tabs>
      </w:pPr>
      <w:r>
        <w:rPr>
          <w:color w:val="auto"/>
          <w:szCs w:val="30"/>
          <w:highlight w:val="none"/>
        </w:rPr>
        <w:fldChar w:fldCharType="begin"/>
      </w:r>
      <w:r>
        <w:rPr>
          <w:szCs w:val="30"/>
          <w:highlight w:val="none"/>
        </w:rPr>
        <w:instrText xml:space="preserve"> HYPERLINK \l _Toc1513001079 </w:instrText>
      </w:r>
      <w:r>
        <w:rPr>
          <w:szCs w:val="30"/>
          <w:highlight w:val="none"/>
        </w:rPr>
        <w:fldChar w:fldCharType="separate"/>
      </w:r>
      <w:r>
        <w:rPr>
          <w:rFonts w:hint="eastAsia" w:ascii="宋体" w:hAnsi="宋体" w:eastAsia="宋体"/>
          <w:szCs w:val="21"/>
          <w:highlight w:val="none"/>
        </w:rPr>
        <w:t>一、开标</w:t>
      </w:r>
      <w:r>
        <w:tab/>
      </w:r>
      <w:r>
        <w:fldChar w:fldCharType="begin"/>
      </w:r>
      <w:r>
        <w:instrText xml:space="preserve"> PAGEREF _Toc1513001079 \h </w:instrText>
      </w:r>
      <w:r>
        <w:fldChar w:fldCharType="separate"/>
      </w:r>
      <w:r>
        <w:t>22</w:t>
      </w:r>
      <w:r>
        <w:fldChar w:fldCharType="end"/>
      </w:r>
      <w:r>
        <w:rPr>
          <w:color w:val="auto"/>
          <w:szCs w:val="30"/>
          <w:highlight w:val="none"/>
        </w:rPr>
        <w:fldChar w:fldCharType="end"/>
      </w:r>
    </w:p>
    <w:p w14:paraId="05758C21">
      <w:pPr>
        <w:pStyle w:val="30"/>
        <w:tabs>
          <w:tab w:val="right" w:leader="dot" w:pos="8306"/>
        </w:tabs>
      </w:pPr>
      <w:r>
        <w:rPr>
          <w:color w:val="auto"/>
          <w:szCs w:val="30"/>
          <w:highlight w:val="none"/>
        </w:rPr>
        <w:fldChar w:fldCharType="begin"/>
      </w:r>
      <w:r>
        <w:rPr>
          <w:szCs w:val="30"/>
          <w:highlight w:val="none"/>
        </w:rPr>
        <w:instrText xml:space="preserve"> HYPERLINK \l _Toc1742819142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_Toc1742819142 \h </w:instrText>
      </w:r>
      <w:r>
        <w:fldChar w:fldCharType="separate"/>
      </w:r>
      <w:r>
        <w:t>22</w:t>
      </w:r>
      <w:r>
        <w:fldChar w:fldCharType="end"/>
      </w:r>
      <w:r>
        <w:rPr>
          <w:color w:val="auto"/>
          <w:szCs w:val="30"/>
          <w:highlight w:val="none"/>
        </w:rPr>
        <w:fldChar w:fldCharType="end"/>
      </w:r>
    </w:p>
    <w:p w14:paraId="53E72339">
      <w:pPr>
        <w:pStyle w:val="30"/>
        <w:tabs>
          <w:tab w:val="right" w:leader="dot" w:pos="8306"/>
        </w:tabs>
      </w:pPr>
      <w:r>
        <w:rPr>
          <w:color w:val="auto"/>
          <w:szCs w:val="30"/>
          <w:highlight w:val="none"/>
        </w:rPr>
        <w:fldChar w:fldCharType="begin"/>
      </w:r>
      <w:r>
        <w:rPr>
          <w:szCs w:val="30"/>
          <w:highlight w:val="none"/>
        </w:rPr>
        <w:instrText xml:space="preserve"> HYPERLINK \l _Toc141306831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_Toc141306831 \h </w:instrText>
      </w:r>
      <w:r>
        <w:fldChar w:fldCharType="separate"/>
      </w:r>
      <w:r>
        <w:t>25</w:t>
      </w:r>
      <w:r>
        <w:fldChar w:fldCharType="end"/>
      </w:r>
      <w:r>
        <w:rPr>
          <w:color w:val="auto"/>
          <w:szCs w:val="30"/>
          <w:highlight w:val="none"/>
        </w:rPr>
        <w:fldChar w:fldCharType="end"/>
      </w:r>
    </w:p>
    <w:p w14:paraId="7879E3C7">
      <w:pPr>
        <w:pStyle w:val="25"/>
        <w:tabs>
          <w:tab w:val="right" w:leader="dot" w:pos="8306"/>
        </w:tabs>
      </w:pPr>
      <w:r>
        <w:rPr>
          <w:color w:val="auto"/>
          <w:szCs w:val="30"/>
          <w:highlight w:val="none"/>
        </w:rPr>
        <w:fldChar w:fldCharType="begin"/>
      </w:r>
      <w:r>
        <w:rPr>
          <w:szCs w:val="30"/>
          <w:highlight w:val="none"/>
        </w:rPr>
        <w:instrText xml:space="preserve"> HYPERLINK \l _Toc1068433911 </w:instrText>
      </w:r>
      <w:r>
        <w:rPr>
          <w:szCs w:val="30"/>
          <w:highlight w:val="none"/>
        </w:rPr>
        <w:fldChar w:fldCharType="separate"/>
      </w:r>
      <w:r>
        <w:rPr>
          <w:rFonts w:hint="eastAsia" w:hAnsi="宋体"/>
          <w:highlight w:val="none"/>
        </w:rPr>
        <w:t>第五章</w:t>
      </w:r>
      <w:r>
        <w:rPr>
          <w:rFonts w:hAnsi="宋体"/>
          <w:highlight w:val="none"/>
        </w:rPr>
        <w:t xml:space="preserve">  </w:t>
      </w:r>
      <w:r>
        <w:rPr>
          <w:rFonts w:hint="eastAsia" w:hAnsi="宋体"/>
          <w:highlight w:val="none"/>
        </w:rPr>
        <w:t>投标文件的有效性</w:t>
      </w:r>
      <w:r>
        <w:tab/>
      </w:r>
      <w:r>
        <w:fldChar w:fldCharType="begin"/>
      </w:r>
      <w:r>
        <w:instrText xml:space="preserve"> PAGEREF _Toc1068433911 \h </w:instrText>
      </w:r>
      <w:r>
        <w:fldChar w:fldCharType="separate"/>
      </w:r>
      <w:r>
        <w:t>27</w:t>
      </w:r>
      <w:r>
        <w:fldChar w:fldCharType="end"/>
      </w:r>
      <w:r>
        <w:rPr>
          <w:color w:val="auto"/>
          <w:szCs w:val="30"/>
          <w:highlight w:val="none"/>
        </w:rPr>
        <w:fldChar w:fldCharType="end"/>
      </w:r>
    </w:p>
    <w:p w14:paraId="66E12934">
      <w:pPr>
        <w:pStyle w:val="25"/>
        <w:tabs>
          <w:tab w:val="right" w:leader="dot" w:pos="8306"/>
        </w:tabs>
      </w:pPr>
      <w:r>
        <w:rPr>
          <w:color w:val="auto"/>
          <w:szCs w:val="30"/>
          <w:highlight w:val="none"/>
        </w:rPr>
        <w:fldChar w:fldCharType="begin"/>
      </w:r>
      <w:r>
        <w:rPr>
          <w:szCs w:val="30"/>
          <w:highlight w:val="none"/>
        </w:rPr>
        <w:instrText xml:space="preserve"> HYPERLINK \l _Toc823671754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_Toc823671754 \h </w:instrText>
      </w:r>
      <w:r>
        <w:fldChar w:fldCharType="separate"/>
      </w:r>
      <w:r>
        <w:t>29</w:t>
      </w:r>
      <w:r>
        <w:fldChar w:fldCharType="end"/>
      </w:r>
      <w:r>
        <w:rPr>
          <w:color w:val="auto"/>
          <w:szCs w:val="30"/>
          <w:highlight w:val="none"/>
        </w:rPr>
        <w:fldChar w:fldCharType="end"/>
      </w:r>
    </w:p>
    <w:p w14:paraId="243514E0">
      <w:pPr>
        <w:pStyle w:val="25"/>
        <w:tabs>
          <w:tab w:val="right" w:leader="dot" w:pos="8306"/>
        </w:tabs>
      </w:pPr>
      <w:r>
        <w:rPr>
          <w:color w:val="auto"/>
          <w:szCs w:val="30"/>
          <w:highlight w:val="none"/>
        </w:rPr>
        <w:fldChar w:fldCharType="begin"/>
      </w:r>
      <w:r>
        <w:rPr>
          <w:szCs w:val="30"/>
          <w:highlight w:val="none"/>
        </w:rPr>
        <w:instrText xml:space="preserve"> HYPERLINK \l _Toc1949031427 </w:instrText>
      </w:r>
      <w:r>
        <w:rPr>
          <w:szCs w:val="30"/>
          <w:highlight w:val="none"/>
        </w:rPr>
        <w:fldChar w:fldCharType="separate"/>
      </w:r>
      <w:r>
        <w:rPr>
          <w:rFonts w:hint="eastAsia"/>
          <w:highlight w:val="none"/>
          <w:lang w:val="en-US" w:eastAsia="zh-CN"/>
        </w:rPr>
        <w:t xml:space="preserve">第七章 </w:t>
      </w:r>
      <w:r>
        <w:rPr>
          <w:rFonts w:hint="eastAsia"/>
          <w:highlight w:val="none"/>
        </w:rPr>
        <w:t>合同</w:t>
      </w:r>
      <w:r>
        <w:tab/>
      </w:r>
      <w:r>
        <w:fldChar w:fldCharType="begin"/>
      </w:r>
      <w:r>
        <w:instrText xml:space="preserve"> PAGEREF _Toc1949031427 \h </w:instrText>
      </w:r>
      <w:r>
        <w:fldChar w:fldCharType="separate"/>
      </w:r>
      <w:r>
        <w:t>31</w:t>
      </w:r>
      <w:r>
        <w:fldChar w:fldCharType="end"/>
      </w:r>
      <w:r>
        <w:rPr>
          <w:color w:val="auto"/>
          <w:szCs w:val="30"/>
          <w:highlight w:val="none"/>
        </w:rPr>
        <w:fldChar w:fldCharType="end"/>
      </w:r>
    </w:p>
    <w:p w14:paraId="31C8B9F6">
      <w:pPr>
        <w:pStyle w:val="25"/>
        <w:tabs>
          <w:tab w:val="right" w:leader="dot" w:pos="8306"/>
        </w:tabs>
      </w:pPr>
      <w:r>
        <w:rPr>
          <w:color w:val="auto"/>
          <w:szCs w:val="30"/>
          <w:highlight w:val="none"/>
        </w:rPr>
        <w:fldChar w:fldCharType="begin"/>
      </w:r>
      <w:r>
        <w:rPr>
          <w:szCs w:val="30"/>
          <w:highlight w:val="none"/>
        </w:rPr>
        <w:instrText xml:space="preserve"> HYPERLINK \l _Toc1872997937 </w:instrText>
      </w:r>
      <w:r>
        <w:rPr>
          <w:szCs w:val="30"/>
          <w:highlight w:val="none"/>
        </w:rPr>
        <w:fldChar w:fldCharType="separate"/>
      </w:r>
      <w:r>
        <w:rPr>
          <w:rFonts w:hint="eastAsia" w:ascii="宋体" w:hAnsi="宋体" w:eastAsia="宋体" w:cs="Times New Roman"/>
          <w:szCs w:val="36"/>
          <w:highlight w:val="none"/>
        </w:rPr>
        <w:t>第</w:t>
      </w:r>
      <w:r>
        <w:rPr>
          <w:rFonts w:hint="eastAsia" w:ascii="宋体" w:hAnsi="宋体" w:cs="Times New Roman"/>
          <w:szCs w:val="36"/>
          <w:highlight w:val="none"/>
          <w:lang w:val="en-US" w:eastAsia="zh-CN"/>
        </w:rPr>
        <w:t>八</w:t>
      </w:r>
      <w:r>
        <w:rPr>
          <w:rFonts w:hint="eastAsia" w:ascii="宋体" w:hAnsi="宋体" w:eastAsia="宋体" w:cs="Times New Roman"/>
          <w:szCs w:val="36"/>
          <w:highlight w:val="none"/>
        </w:rPr>
        <w:t>章  投标文件部分格式</w:t>
      </w:r>
      <w:r>
        <w:tab/>
      </w:r>
      <w:r>
        <w:fldChar w:fldCharType="begin"/>
      </w:r>
      <w:r>
        <w:instrText xml:space="preserve"> PAGEREF _Toc1872997937 \h </w:instrText>
      </w:r>
      <w:r>
        <w:fldChar w:fldCharType="separate"/>
      </w:r>
      <w:r>
        <w:t>35</w:t>
      </w:r>
      <w:r>
        <w:fldChar w:fldCharType="end"/>
      </w:r>
      <w:r>
        <w:rPr>
          <w:color w:val="auto"/>
          <w:szCs w:val="30"/>
          <w:highlight w:val="none"/>
        </w:rPr>
        <w:fldChar w:fldCharType="end"/>
      </w:r>
    </w:p>
    <w:p w14:paraId="75CE7C49">
      <w:pPr>
        <w:pStyle w:val="30"/>
        <w:tabs>
          <w:tab w:val="right" w:leader="dot" w:pos="8306"/>
        </w:tabs>
      </w:pPr>
      <w:r>
        <w:rPr>
          <w:color w:val="auto"/>
          <w:szCs w:val="30"/>
          <w:highlight w:val="none"/>
        </w:rPr>
        <w:fldChar w:fldCharType="begin"/>
      </w:r>
      <w:r>
        <w:rPr>
          <w:szCs w:val="30"/>
          <w:highlight w:val="none"/>
        </w:rPr>
        <w:instrText xml:space="preserve"> HYPERLINK \l _Toc1344716590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_Toc1344716590 \h </w:instrText>
      </w:r>
      <w:r>
        <w:fldChar w:fldCharType="separate"/>
      </w:r>
      <w:r>
        <w:t>35</w:t>
      </w:r>
      <w:r>
        <w:fldChar w:fldCharType="end"/>
      </w:r>
      <w:r>
        <w:rPr>
          <w:color w:val="auto"/>
          <w:szCs w:val="30"/>
          <w:highlight w:val="none"/>
        </w:rPr>
        <w:fldChar w:fldCharType="end"/>
      </w:r>
    </w:p>
    <w:p w14:paraId="4F4F6DF5">
      <w:pPr>
        <w:pStyle w:val="30"/>
        <w:tabs>
          <w:tab w:val="right" w:leader="dot" w:pos="8306"/>
        </w:tabs>
      </w:pPr>
      <w:r>
        <w:rPr>
          <w:color w:val="auto"/>
          <w:szCs w:val="30"/>
          <w:highlight w:val="none"/>
        </w:rPr>
        <w:fldChar w:fldCharType="begin"/>
      </w:r>
      <w:r>
        <w:rPr>
          <w:szCs w:val="30"/>
          <w:highlight w:val="none"/>
        </w:rPr>
        <w:instrText xml:space="preserve"> HYPERLINK \l _Toc939655544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_Toc939655544 \h </w:instrText>
      </w:r>
      <w:r>
        <w:fldChar w:fldCharType="separate"/>
      </w:r>
      <w:r>
        <w:t>35</w:t>
      </w:r>
      <w:r>
        <w:fldChar w:fldCharType="end"/>
      </w:r>
      <w:r>
        <w:rPr>
          <w:color w:val="auto"/>
          <w:szCs w:val="30"/>
          <w:highlight w:val="none"/>
        </w:rPr>
        <w:fldChar w:fldCharType="end"/>
      </w:r>
    </w:p>
    <w:p w14:paraId="2D85C893">
      <w:pPr>
        <w:pStyle w:val="30"/>
        <w:tabs>
          <w:tab w:val="right" w:leader="dot" w:pos="8306"/>
        </w:tabs>
      </w:pPr>
      <w:r>
        <w:rPr>
          <w:color w:val="auto"/>
          <w:szCs w:val="30"/>
          <w:highlight w:val="none"/>
        </w:rPr>
        <w:fldChar w:fldCharType="begin"/>
      </w:r>
      <w:r>
        <w:rPr>
          <w:szCs w:val="30"/>
          <w:highlight w:val="none"/>
        </w:rPr>
        <w:instrText xml:space="preserve"> HYPERLINK \l _Toc1989786604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_Toc1989786604 \h </w:instrText>
      </w:r>
      <w:r>
        <w:fldChar w:fldCharType="separate"/>
      </w:r>
      <w:r>
        <w:t>35</w:t>
      </w:r>
      <w:r>
        <w:fldChar w:fldCharType="end"/>
      </w:r>
      <w:r>
        <w:rPr>
          <w:color w:val="auto"/>
          <w:szCs w:val="30"/>
          <w:highlight w:val="none"/>
        </w:rPr>
        <w:fldChar w:fldCharType="end"/>
      </w:r>
    </w:p>
    <w:p w14:paraId="7C07B908">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25F02D31">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484456733"/>
      <w:bookmarkStart w:id="1" w:name="_Toc1340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0389FF16">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4B3CE6C3">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default" w:ascii="宋体" w:hAnsi="宋体" w:eastAsia="宋体" w:cs="宋体"/>
          <w:b/>
          <w:bCs/>
          <w:color w:val="auto"/>
          <w:kern w:val="2"/>
          <w:sz w:val="21"/>
          <w:szCs w:val="21"/>
          <w:lang w:val="en-US" w:eastAsia="zh-CN" w:bidi="ar-SA"/>
        </w:rPr>
        <w:t>1.</w:t>
      </w:r>
      <w:r>
        <w:rPr>
          <w:rFonts w:hint="eastAsia" w:ascii="宋体" w:hAnsi="宋体" w:cs="宋体"/>
          <w:b/>
          <w:bCs w:val="0"/>
          <w:color w:val="auto"/>
          <w:highlight w:val="none"/>
        </w:rPr>
        <w:t>采购编号：</w:t>
      </w:r>
      <w:r>
        <w:rPr>
          <w:rFonts w:hint="eastAsia" w:ascii="宋体" w:hAnsi="宋体" w:cs="宋体"/>
          <w:b/>
          <w:bCs w:val="0"/>
          <w:color w:val="auto"/>
          <w:highlight w:val="none"/>
          <w:lang w:val="en-US" w:eastAsia="zh-CN"/>
        </w:rPr>
        <w:t>YWYGZC202602CG0075</w:t>
      </w:r>
      <w:r>
        <w:rPr>
          <w:rFonts w:hint="eastAsia" w:ascii="宋体" w:hAnsi="宋体" w:cs="宋体"/>
          <w:b/>
          <w:bCs w:val="0"/>
          <w:color w:val="auto"/>
          <w:highlight w:val="none"/>
          <w:lang w:eastAsia="zh-CN"/>
        </w:rPr>
        <w:t>（</w:t>
      </w:r>
      <w:r>
        <w:rPr>
          <w:rFonts w:hint="eastAsia" w:ascii="宋体" w:hAnsi="宋体" w:cs="宋体"/>
          <w:b w:val="0"/>
          <w:bCs/>
          <w:color w:val="auto"/>
          <w:highlight w:val="none"/>
          <w:lang w:val="en-US" w:eastAsia="zh-CN"/>
        </w:rPr>
        <w:t>JYP</w:t>
      </w:r>
      <w:r>
        <w:rPr>
          <w:rFonts w:hint="eastAsia" w:ascii="宋体" w:hAnsi="宋体" w:cs="宋体"/>
          <w:b w:val="0"/>
          <w:bCs/>
          <w:color w:val="auto"/>
          <w:highlight w:val="none"/>
        </w:rPr>
        <w:t>-</w:t>
      </w:r>
      <w:r>
        <w:rPr>
          <w:rFonts w:hint="eastAsia" w:ascii="宋体" w:hAnsi="宋体" w:cs="宋体"/>
          <w:b w:val="0"/>
          <w:bCs/>
          <w:color w:val="auto"/>
          <w:highlight w:val="none"/>
          <w:lang w:eastAsia="zh-CN"/>
        </w:rPr>
        <w:t>2026</w:t>
      </w:r>
      <w:r>
        <w:rPr>
          <w:rFonts w:hint="eastAsia" w:ascii="宋体" w:hAnsi="宋体" w:cs="宋体"/>
          <w:b w:val="0"/>
          <w:bCs/>
          <w:color w:val="auto"/>
          <w:highlight w:val="none"/>
        </w:rPr>
        <w:t>-CG</w:t>
      </w:r>
      <w:r>
        <w:rPr>
          <w:rFonts w:hint="eastAsia" w:ascii="宋体" w:hAnsi="宋体" w:cs="宋体"/>
          <w:b w:val="0"/>
          <w:bCs/>
          <w:color w:val="auto"/>
          <w:highlight w:val="none"/>
          <w:lang w:val="en-US" w:eastAsia="zh-CN"/>
        </w:rPr>
        <w:t>114</w:t>
      </w:r>
      <w:r>
        <w:rPr>
          <w:rFonts w:hint="eastAsia" w:ascii="宋体" w:hAnsi="宋体" w:cs="宋体"/>
          <w:b/>
          <w:bCs w:val="0"/>
          <w:color w:val="auto"/>
          <w:highlight w:val="none"/>
          <w:lang w:eastAsia="zh-CN"/>
        </w:rPr>
        <w:t>）</w:t>
      </w:r>
      <w:r>
        <w:rPr>
          <w:rFonts w:hint="eastAsia" w:ascii="宋体" w:hAnsi="宋体" w:cs="宋体"/>
          <w:b/>
          <w:bCs w:val="0"/>
          <w:color w:val="auto"/>
          <w:highlight w:val="none"/>
        </w:rPr>
        <w:t xml:space="preserve">  </w:t>
      </w:r>
    </w:p>
    <w:p w14:paraId="653B8688">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default" w:ascii="Times New Roman" w:hAnsi="宋体" w:eastAsia="宋体" w:cs="Times New Roman"/>
          <w:b/>
          <w:bCs/>
          <w:color w:val="auto"/>
          <w:kern w:val="2"/>
          <w:sz w:val="21"/>
          <w:szCs w:val="21"/>
          <w:lang w:val="en-US" w:eastAsia="zh-CN" w:bidi="ar-SA"/>
        </w:rPr>
        <w:t>2.</w:t>
      </w:r>
      <w:r>
        <w:rPr>
          <w:rFonts w:hint="eastAsia" w:ascii="宋体" w:hAnsi="宋体" w:cs="宋体"/>
          <w:b/>
          <w:bCs w:val="0"/>
          <w:color w:val="auto"/>
          <w:highlight w:val="none"/>
        </w:rPr>
        <w:t>采购内容及数量：</w:t>
      </w:r>
      <w:r>
        <w:rPr>
          <w:rFonts w:hint="eastAsia" w:ascii="宋体" w:hAnsi="宋体" w:cs="宋体"/>
          <w:b w:val="0"/>
          <w:bCs/>
          <w:color w:val="auto"/>
          <w:highlight w:val="none"/>
          <w:lang w:val="en-US" w:eastAsia="zh-CN"/>
        </w:rPr>
        <w:t>2026-2027年度车辆保险，其中汽车保险内容：车船税、交强险、车辆损失险、第三者责任险200万元、车上人员责任险（司机5万元、乘客1万元）；电动车保险内容：车上人员人身意外险5万元，第三者责任险20万元。</w:t>
      </w:r>
      <w:r>
        <w:rPr>
          <w:rFonts w:hint="eastAsia" w:ascii="宋体" w:hAnsi="宋体"/>
          <w:color w:val="auto"/>
          <w:highlight w:val="none"/>
          <w:lang w:eastAsia="zh-CN"/>
        </w:rPr>
        <w:t>具体</w:t>
      </w:r>
      <w:r>
        <w:rPr>
          <w:rFonts w:hint="eastAsia" w:ascii="宋体" w:hAnsi="宋体"/>
          <w:color w:val="auto"/>
          <w:highlight w:val="none"/>
          <w:lang w:val="en-US" w:eastAsia="zh-CN"/>
        </w:rPr>
        <w:t>内容</w:t>
      </w:r>
      <w:r>
        <w:rPr>
          <w:rFonts w:hint="eastAsia" w:ascii="宋体" w:hAnsi="宋体"/>
          <w:color w:val="auto"/>
          <w:highlight w:val="none"/>
          <w:lang w:eastAsia="zh-CN"/>
        </w:rPr>
        <w:t>详见第三章招标项目要求。</w:t>
      </w:r>
    </w:p>
    <w:p w14:paraId="0F298545">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default" w:ascii="Times New Roman" w:hAnsi="宋体" w:eastAsia="宋体" w:cs="Times New Roman"/>
          <w:b/>
          <w:bCs/>
          <w:color w:val="auto"/>
          <w:kern w:val="2"/>
          <w:sz w:val="21"/>
          <w:szCs w:val="21"/>
          <w:lang w:val="en-US" w:eastAsia="zh-CN" w:bidi="ar-SA"/>
        </w:rPr>
        <w:t>3.</w:t>
      </w: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color w:val="auto"/>
          <w:highlight w:val="none"/>
        </w:rPr>
        <w:t>：</w:t>
      </w:r>
      <w:r>
        <w:rPr>
          <w:rFonts w:hint="eastAsia" w:ascii="宋体" w:hAnsi="宋体" w:cs="宋体"/>
          <w:color w:val="auto"/>
          <w:highlight w:val="none"/>
          <w:lang w:eastAsia="zh-CN"/>
        </w:rPr>
        <w:t>预算</w:t>
      </w:r>
      <w:r>
        <w:rPr>
          <w:rFonts w:hint="eastAsia" w:ascii="宋体" w:hAnsi="宋体" w:cs="宋体"/>
          <w:color w:val="auto"/>
          <w:highlight w:val="none"/>
          <w:lang w:val="en-US" w:eastAsia="zh-CN"/>
        </w:rPr>
        <w:t>90</w:t>
      </w:r>
      <w:r>
        <w:rPr>
          <w:rFonts w:hint="eastAsia" w:ascii="宋体" w:hAnsi="宋体" w:cs="宋体"/>
          <w:b w:val="0"/>
          <w:bCs w:val="0"/>
          <w:color w:val="auto"/>
          <w:highlight w:val="none"/>
          <w:lang w:val="en-US" w:eastAsia="zh-CN"/>
        </w:rPr>
        <w:t>万元</w:t>
      </w:r>
      <w:r>
        <w:rPr>
          <w:rFonts w:hint="eastAsia" w:ascii="宋体" w:hAnsi="宋体" w:cs="宋体"/>
          <w:color w:val="auto"/>
          <w:highlight w:val="none"/>
        </w:rPr>
        <w:t>，</w:t>
      </w:r>
      <w:r>
        <w:rPr>
          <w:rFonts w:hint="eastAsia" w:ascii="宋体" w:hAnsi="宋体" w:cs="宋体"/>
          <w:color w:val="auto"/>
          <w:highlight w:val="none"/>
          <w:lang w:val="en-US" w:eastAsia="zh-CN"/>
        </w:rPr>
        <w:t>投标人的投标报价超过</w:t>
      </w: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b/>
          <w:bCs/>
          <w:color w:val="auto"/>
          <w:highlight w:val="none"/>
          <w:lang w:val="en-US" w:eastAsia="zh-CN"/>
        </w:rPr>
        <w:t>的作</w:t>
      </w:r>
      <w:r>
        <w:rPr>
          <w:rFonts w:hint="eastAsia" w:ascii="宋体" w:hAnsi="宋体" w:cs="宋体"/>
          <w:color w:val="auto"/>
          <w:highlight w:val="none"/>
          <w:lang w:val="en-US" w:eastAsia="zh-CN"/>
        </w:rPr>
        <w:t>无效标处理。</w:t>
      </w:r>
    </w:p>
    <w:p w14:paraId="57A3FA2C">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default" w:ascii="Times New Roman" w:hAnsi="宋体" w:eastAsia="宋体" w:cs="Times New Roman"/>
          <w:b/>
          <w:bCs/>
          <w:color w:val="auto"/>
          <w:kern w:val="2"/>
          <w:sz w:val="21"/>
          <w:szCs w:val="21"/>
          <w:lang w:val="en-US" w:eastAsia="zh-CN" w:bidi="ar-SA"/>
        </w:rPr>
        <w:t>4.</w:t>
      </w:r>
      <w:r>
        <w:rPr>
          <w:rFonts w:hint="eastAsia" w:hAnsi="宋体"/>
          <w:b/>
          <w:bCs w:val="0"/>
          <w:color w:val="auto"/>
          <w:highlight w:val="none"/>
          <w:lang w:val="zh-CN"/>
        </w:rPr>
        <w:t>投标人的资格要求</w:t>
      </w:r>
      <w:r>
        <w:rPr>
          <w:rFonts w:hint="eastAsia" w:hAnsi="宋体"/>
          <w:b/>
          <w:bCs w:val="0"/>
          <w:color w:val="auto"/>
          <w:highlight w:val="none"/>
        </w:rPr>
        <w:t>：</w:t>
      </w:r>
    </w:p>
    <w:p w14:paraId="6BBBA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44B411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5FB86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33FC4FC5">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default" w:ascii="Times New Roman" w:hAnsi="宋体" w:eastAsia="宋体" w:cs="Times New Roman"/>
          <w:b/>
          <w:bCs/>
          <w:color w:val="auto"/>
          <w:kern w:val="2"/>
          <w:sz w:val="21"/>
          <w:szCs w:val="21"/>
          <w:lang w:val="zh-CN" w:eastAsia="zh-CN" w:bidi="ar-SA"/>
        </w:rPr>
        <w:t>5.</w:t>
      </w:r>
      <w:r>
        <w:rPr>
          <w:rFonts w:hint="eastAsia" w:ascii="Times New Roman" w:hAnsi="宋体" w:eastAsia="宋体" w:cs="Times New Roman"/>
          <w:b/>
          <w:bCs w:val="0"/>
          <w:color w:val="auto"/>
          <w:highlight w:val="none"/>
          <w:lang w:val="zh-CN"/>
        </w:rPr>
        <w:t>采购文件（即招标文件，下同）获取时间、地点及方式：</w:t>
      </w:r>
    </w:p>
    <w:p w14:paraId="1672D2A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宋体" w:hAnsi="宋体" w:eastAsia="宋体" w:cs="宋体"/>
          <w:color w:val="auto"/>
          <w:highlight w:val="none"/>
        </w:rPr>
        <w:t>时间：公告发布时间起至投标截止时间止。</w:t>
      </w:r>
    </w:p>
    <w:p w14:paraId="347C969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地点：义乌市阳光招标采购平台</w:t>
      </w:r>
      <w:r>
        <w:rPr>
          <w:rFonts w:hint="eastAsia" w:ascii="宋体" w:hAnsi="宋体" w:cs="宋体"/>
          <w:color w:val="auto"/>
          <w:highlight w:val="none"/>
          <w:lang w:eastAsia="zh-CN"/>
        </w:rPr>
        <w:t>（</w:t>
      </w:r>
      <w:r>
        <w:rPr>
          <w:rFonts w:hint="eastAsia" w:ascii="宋体" w:hAnsi="宋体" w:eastAsia="宋体" w:cs="宋体"/>
          <w:color w:val="auto"/>
          <w:highlight w:val="none"/>
        </w:rPr>
        <w:t>www.ywygzc.com</w:t>
      </w:r>
      <w:r>
        <w:rPr>
          <w:rFonts w:hint="eastAsia" w:ascii="宋体" w:hAnsi="宋体" w:cs="宋体"/>
          <w:color w:val="auto"/>
          <w:highlight w:val="none"/>
          <w:lang w:eastAsia="zh-CN"/>
        </w:rPr>
        <w:t>）</w:t>
      </w:r>
      <w:r>
        <w:rPr>
          <w:rFonts w:hint="eastAsia" w:ascii="宋体" w:hAnsi="宋体" w:eastAsia="宋体" w:cs="宋体"/>
          <w:color w:val="auto"/>
          <w:highlight w:val="none"/>
        </w:rPr>
        <w:t>、义乌产权交易网（www.ywcq.com）。</w:t>
      </w:r>
    </w:p>
    <w:p w14:paraId="463B2ED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rPr>
        <w:t>方式：登录义乌市阳光招标采购平台账号获取或直接在招标公告下方获取。</w:t>
      </w:r>
    </w:p>
    <w:p w14:paraId="724CB33C">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52CB5141">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default" w:ascii="宋体" w:hAnsi="宋体" w:eastAsia="宋体" w:cs="宋体"/>
          <w:b/>
          <w:bCs/>
          <w:color w:val="auto"/>
          <w:kern w:val="2"/>
          <w:sz w:val="21"/>
          <w:szCs w:val="21"/>
          <w:lang w:val="en-US" w:eastAsia="zh-CN" w:bidi="ar-SA"/>
        </w:rPr>
        <w:t>6.</w:t>
      </w: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义乌市排水有限公司：龚先生（13958427518）</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p>
    <w:p w14:paraId="69963116">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default" w:ascii="Times New Roman" w:hAnsi="宋体" w:eastAsia="宋体" w:cs="Times New Roman"/>
          <w:b/>
          <w:bCs/>
          <w:color w:val="auto"/>
          <w:kern w:val="2"/>
          <w:sz w:val="21"/>
          <w:szCs w:val="21"/>
          <w:lang w:val="zh-CN" w:eastAsia="zh-CN" w:bidi="ar-SA"/>
        </w:rPr>
        <w:t>7.</w:t>
      </w:r>
      <w:r>
        <w:rPr>
          <w:rFonts w:hint="eastAsia" w:ascii="Times New Roman" w:hAnsi="宋体" w:eastAsia="宋体" w:cs="Times New Roman"/>
          <w:b/>
          <w:bCs w:val="0"/>
          <w:color w:val="auto"/>
          <w:highlight w:val="none"/>
          <w:lang w:val="zh-CN"/>
        </w:rPr>
        <w:t>投标截止时间及地点：</w:t>
      </w:r>
      <w:bookmarkEnd w:id="2"/>
    </w:p>
    <w:p w14:paraId="7111E57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2026年3月9日13:00</w:t>
      </w:r>
      <w:r>
        <w:rPr>
          <w:rFonts w:hint="eastAsia" w:ascii="宋体" w:hAnsi="宋体" w:eastAsia="宋体" w:cs="宋体"/>
          <w:color w:val="auto"/>
          <w:highlight w:val="none"/>
        </w:rPr>
        <w:t>（北京时间）</w:t>
      </w:r>
    </w:p>
    <w:p w14:paraId="139485B5">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0D1B390">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2026年3月9日13:00</w:t>
      </w:r>
    </w:p>
    <w:p w14:paraId="1F95EA98">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0215B744">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default" w:ascii="Times New Roman" w:hAnsi="宋体" w:eastAsia="宋体" w:cs="Times New Roman"/>
          <w:b/>
          <w:bCs/>
          <w:color w:val="auto"/>
          <w:kern w:val="2"/>
          <w:sz w:val="21"/>
          <w:szCs w:val="21"/>
          <w:lang w:val="zh-CN" w:eastAsia="zh-CN" w:bidi="ar-SA"/>
        </w:rPr>
        <w:t>8.</w:t>
      </w:r>
      <w:r>
        <w:rPr>
          <w:rFonts w:hint="eastAsia" w:ascii="Times New Roman" w:hAnsi="宋体" w:eastAsia="宋体" w:cs="Times New Roman"/>
          <w:b/>
          <w:bCs w:val="0"/>
          <w:color w:val="auto"/>
          <w:highlight w:val="none"/>
          <w:lang w:val="zh-CN"/>
        </w:rPr>
        <w:t>投标与开标注意事项：</w:t>
      </w:r>
    </w:p>
    <w:p w14:paraId="15F2D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义乌市阳光招标采购平台供应商入库申报操作手册；CA办理操作流程：义乌市阳光招标采购平台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办事指南-CA在线办理”（目前“义乌市阳光招标采购平台”仅支持天谷CA锁）】。因未注册入库、未办理CA数字证书等原因造成无法投标或投标失败等后果由供应商自行承担。</w:t>
      </w:r>
    </w:p>
    <w:p w14:paraId="769F4D5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义乌市阳光招标采购平台投标人操作手册”以获取最新操作指南。</w:t>
      </w:r>
    </w:p>
    <w:p w14:paraId="39CE3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投标文件上传：投标人应在投标截止时间（</w:t>
      </w:r>
      <w:r>
        <w:rPr>
          <w:rFonts w:hint="eastAsia" w:ascii="宋体" w:hAnsi="宋体" w:cs="宋体"/>
          <w:color w:val="auto"/>
          <w:highlight w:val="none"/>
          <w:lang w:val="en-US" w:eastAsia="zh-CN"/>
        </w:rPr>
        <w:t>2026年3月9日13:00</w:t>
      </w:r>
      <w:r>
        <w:rPr>
          <w:rFonts w:hint="eastAsia" w:ascii="Times New Roman" w:hAnsi="宋体" w:eastAsia="宋体" w:cs="Times New Roman"/>
          <w:b w:val="0"/>
          <w:bCs/>
          <w:color w:val="auto"/>
          <w:highlight w:val="none"/>
          <w:lang w:val="zh-CN"/>
        </w:rPr>
        <w:t>）之前上传投标文件。</w:t>
      </w:r>
    </w:p>
    <w:p w14:paraId="0067C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zh-CN"/>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D75E7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82C2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①</w:t>
      </w:r>
      <w:r>
        <w:rPr>
          <w:rFonts w:hint="eastAsia" w:ascii="Times New Roman" w:hAnsi="宋体" w:eastAsia="宋体" w:cs="Times New Roman"/>
          <w:b w:val="0"/>
          <w:bCs/>
          <w:color w:val="auto"/>
          <w:highlight w:val="none"/>
          <w:lang w:val="zh-CN"/>
        </w:rPr>
        <w:t>该电脑未安装CA驱动，无法读取CA锁——重新下载安装驱动</w:t>
      </w:r>
      <w:r>
        <w:rPr>
          <w:rFonts w:hint="eastAsia" w:hAnsi="宋体" w:cs="Times New Roman"/>
          <w:b w:val="0"/>
          <w:bCs/>
          <w:color w:val="auto"/>
          <w:highlight w:val="none"/>
          <w:lang w:val="en-US" w:eastAsia="zh-CN"/>
        </w:rPr>
        <w:t>；</w:t>
      </w:r>
    </w:p>
    <w:p w14:paraId="183720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②</w:t>
      </w:r>
      <w:r>
        <w:rPr>
          <w:rFonts w:hint="eastAsia" w:ascii="Times New Roman" w:hAnsi="宋体" w:eastAsia="宋体" w:cs="Times New Roman"/>
          <w:b w:val="0"/>
          <w:bCs/>
          <w:color w:val="auto"/>
          <w:highlight w:val="none"/>
          <w:lang w:val="zh-CN"/>
        </w:rPr>
        <w:t>电脑长时间未关机应用程序未响应，导致无法读取CA锁——重启电脑或重新安装驱动</w:t>
      </w:r>
      <w:r>
        <w:rPr>
          <w:rFonts w:hint="eastAsia" w:hAnsi="宋体" w:cs="Times New Roman"/>
          <w:b w:val="0"/>
          <w:bCs/>
          <w:color w:val="auto"/>
          <w:highlight w:val="none"/>
          <w:lang w:val="en-US" w:eastAsia="zh-CN"/>
        </w:rPr>
        <w:t>；</w:t>
      </w:r>
    </w:p>
    <w:p w14:paraId="2317F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③</w:t>
      </w:r>
      <w:r>
        <w:rPr>
          <w:rFonts w:hint="eastAsia" w:ascii="Times New Roman" w:hAnsi="宋体" w:eastAsia="宋体" w:cs="Times New Roman"/>
          <w:b w:val="0"/>
          <w:bCs/>
          <w:color w:val="auto"/>
          <w:highlight w:val="none"/>
          <w:lang w:val="zh-CN"/>
        </w:rPr>
        <w:t>浏览器版本过低导致无法识别——更换</w:t>
      </w:r>
      <w:r>
        <w:rPr>
          <w:rFonts w:hint="eastAsia" w:hAnsi="宋体" w:cs="Times New Roman"/>
          <w:b w:val="0"/>
          <w:bCs/>
          <w:color w:val="auto"/>
          <w:highlight w:val="none"/>
          <w:lang w:val="zh-CN"/>
        </w:rPr>
        <w:t>Edge</w:t>
      </w:r>
      <w:r>
        <w:rPr>
          <w:rFonts w:hint="eastAsia" w:ascii="Times New Roman" w:hAnsi="宋体" w:eastAsia="宋体" w:cs="Times New Roman"/>
          <w:b w:val="0"/>
          <w:bCs/>
          <w:color w:val="auto"/>
          <w:highlight w:val="none"/>
          <w:lang w:val="zh-CN"/>
        </w:rPr>
        <w:t>、谷歌浏览器</w:t>
      </w:r>
      <w:r>
        <w:rPr>
          <w:rFonts w:hint="eastAsia" w:hAnsi="宋体" w:cs="Times New Roman"/>
          <w:b w:val="0"/>
          <w:bCs/>
          <w:color w:val="auto"/>
          <w:highlight w:val="none"/>
          <w:lang w:val="en-US" w:eastAsia="zh-CN"/>
        </w:rPr>
        <w:t>；</w:t>
      </w:r>
    </w:p>
    <w:p w14:paraId="17EE8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④</w:t>
      </w:r>
      <w:r>
        <w:rPr>
          <w:rFonts w:hint="eastAsia" w:ascii="Times New Roman" w:hAnsi="宋体" w:eastAsia="宋体" w:cs="Times New Roman"/>
          <w:b w:val="0"/>
          <w:bCs/>
          <w:color w:val="auto"/>
          <w:highlight w:val="none"/>
          <w:lang w:val="zh-CN"/>
        </w:rPr>
        <w:t>密码多次输入错误导致无法解密——打开CA工具进行检测密码是否正确</w:t>
      </w:r>
      <w:r>
        <w:rPr>
          <w:rFonts w:hint="eastAsia" w:hAnsi="宋体" w:cs="Times New Roman"/>
          <w:b w:val="0"/>
          <w:bCs/>
          <w:color w:val="auto"/>
          <w:highlight w:val="none"/>
          <w:lang w:val="en-US" w:eastAsia="zh-CN"/>
        </w:rPr>
        <w:t>；</w:t>
      </w:r>
    </w:p>
    <w:p w14:paraId="0FD19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⑤因杀毒软件检测导致无法识别CA锁——关闭杀毒软件</w:t>
      </w:r>
      <w:r>
        <w:rPr>
          <w:rFonts w:hint="eastAsia" w:hAnsi="宋体" w:cs="Times New Roman"/>
          <w:b w:val="0"/>
          <w:bCs/>
          <w:color w:val="auto"/>
          <w:highlight w:val="none"/>
          <w:lang w:val="en-US" w:eastAsia="zh-CN"/>
        </w:rPr>
        <w:t>；</w:t>
      </w:r>
    </w:p>
    <w:p w14:paraId="169B7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微软雅黑" w:hAnsi="微软雅黑" w:eastAsia="微软雅黑" w:cs="微软雅黑"/>
          <w:b w:val="0"/>
          <w:bCs/>
          <w:color w:val="auto"/>
          <w:highlight w:val="none"/>
          <w:lang w:val="zh-CN"/>
        </w:rPr>
        <w:t>⑥</w:t>
      </w:r>
      <w:r>
        <w:rPr>
          <w:rFonts w:hint="eastAsia" w:ascii="Times New Roman" w:hAnsi="宋体" w:eastAsia="宋体" w:cs="Times New Roman"/>
          <w:b w:val="0"/>
          <w:bCs/>
          <w:color w:val="auto"/>
          <w:highlight w:val="none"/>
          <w:lang w:val="zh-CN"/>
        </w:rPr>
        <w:t>因系统安装多版本驱动导致无法识别CA锁——卸载其他驱动或更换其他电脑安装驱动。</w:t>
      </w:r>
    </w:p>
    <w:p w14:paraId="645297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5）</w:t>
      </w:r>
      <w:r>
        <w:rPr>
          <w:rFonts w:hint="eastAsia" w:ascii="Times New Roman" w:hAnsi="宋体" w:eastAsia="宋体" w:cs="Times New Roman"/>
          <w:b w:val="0"/>
          <w:bCs/>
          <w:color w:val="auto"/>
          <w:highlight w:val="none"/>
          <w:lang w:val="zh-CN"/>
        </w:rPr>
        <w:t>参与在线投标时如遇平台技术问题详询：0579-89920081、0579-89920080，投标人注册、办理CA锁、报名等问题详询客服热线：0512-58151515。</w:t>
      </w:r>
    </w:p>
    <w:p w14:paraId="31F06F90">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hAnsi="宋体" w:cs="Times New Roman"/>
          <w:b/>
          <w:bCs/>
          <w:color w:val="auto"/>
          <w:kern w:val="2"/>
          <w:sz w:val="21"/>
          <w:szCs w:val="21"/>
          <w:lang w:val="en-US" w:eastAsia="zh-CN" w:bidi="ar-SA"/>
        </w:rPr>
        <w:t>9</w:t>
      </w:r>
      <w:r>
        <w:rPr>
          <w:rFonts w:hint="default" w:ascii="Times New Roman" w:hAnsi="宋体" w:eastAsia="宋体" w:cs="Times New Roman"/>
          <w:b/>
          <w:bCs/>
          <w:color w:val="auto"/>
          <w:kern w:val="2"/>
          <w:sz w:val="21"/>
          <w:szCs w:val="21"/>
          <w:lang w:val="zh-CN" w:eastAsia="zh-CN" w:bidi="ar-SA"/>
        </w:rPr>
        <w:t>.</w:t>
      </w:r>
      <w:r>
        <w:rPr>
          <w:rFonts w:hint="eastAsia" w:ascii="Times New Roman" w:hAnsi="宋体" w:eastAsia="宋体" w:cs="Times New Roman"/>
          <w:b/>
          <w:bCs w:val="0"/>
          <w:color w:val="auto"/>
          <w:highlight w:val="none"/>
          <w:lang w:val="zh-CN"/>
        </w:rPr>
        <w:t>业务咨询：</w:t>
      </w:r>
    </w:p>
    <w:p w14:paraId="02E5E06A">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义乌市排水有限公司：龚先生  13958427518</w:t>
      </w:r>
    </w:p>
    <w:p w14:paraId="090BFF72">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lang w:eastAsia="zh-CN"/>
        </w:rPr>
        <w:t>金华义产拍卖有限公司：</w:t>
      </w:r>
      <w:r>
        <w:rPr>
          <w:rFonts w:hint="eastAsia" w:hAnsi="宋体"/>
          <w:color w:val="auto"/>
          <w:highlight w:val="none"/>
          <w:lang w:val="en-US" w:eastAsia="zh-CN"/>
        </w:rPr>
        <w:t xml:space="preserve">王女士 </w:t>
      </w:r>
      <w:r>
        <w:rPr>
          <w:rFonts w:hint="eastAsia" w:ascii="宋体" w:hAnsi="宋体" w:cs="宋体"/>
          <w:color w:val="auto"/>
          <w:szCs w:val="21"/>
          <w:highlight w:val="none"/>
        </w:rPr>
        <w:t xml:space="preserve">  0579-</w:t>
      </w:r>
      <w:r>
        <w:rPr>
          <w:rFonts w:hint="eastAsia" w:ascii="宋体" w:hAnsi="宋体" w:cs="Times New Roman"/>
          <w:color w:val="auto"/>
          <w:highlight w:val="none"/>
          <w:lang w:val="en-US" w:eastAsia="zh-CN"/>
        </w:rPr>
        <w:t xml:space="preserve">89903039 </w:t>
      </w:r>
    </w:p>
    <w:p w14:paraId="59622A5E">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474DA927">
      <w:pPr>
        <w:pStyle w:val="37"/>
        <w:rPr>
          <w:rFonts w:hint="eastAsia"/>
          <w:color w:val="auto"/>
          <w:highlight w:val="none"/>
        </w:rPr>
      </w:pPr>
    </w:p>
    <w:p w14:paraId="7AB3A044">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highlight w:val="none"/>
          <w:lang w:eastAsia="zh-CN"/>
        </w:rPr>
      </w:pPr>
      <w:r>
        <w:rPr>
          <w:rFonts w:hint="eastAsia" w:hAnsi="宋体" w:cs="Times New Roman"/>
          <w:color w:val="auto"/>
          <w:highlight w:val="none"/>
          <w:lang w:eastAsia="zh-CN"/>
        </w:rPr>
        <w:t>义乌市排水有限公司</w:t>
      </w:r>
    </w:p>
    <w:p w14:paraId="44419238">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hAnsi="宋体" w:eastAsia="宋体"/>
          <w:color w:val="auto"/>
          <w:highlight w:val="none"/>
          <w:lang w:eastAsia="zh-CN"/>
        </w:rPr>
      </w:pPr>
      <w:r>
        <w:rPr>
          <w:rFonts w:hint="eastAsia" w:hAnsi="宋体"/>
          <w:color w:val="auto"/>
          <w:highlight w:val="none"/>
          <w:lang w:eastAsia="zh-CN"/>
        </w:rPr>
        <w:t>金华义产拍卖有限公司</w:t>
      </w:r>
    </w:p>
    <w:p w14:paraId="4C49FE0A">
      <w:pPr>
        <w:pStyle w:val="19"/>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lang w:eastAsia="zh-CN"/>
        </w:rPr>
        <w:t>2026</w:t>
      </w:r>
      <w:r>
        <w:rPr>
          <w:rFonts w:hint="eastAsia" w:hAnsi="宋体"/>
          <w:color w:val="auto"/>
          <w:highlight w:val="none"/>
        </w:rPr>
        <w:t>年</w:t>
      </w:r>
      <w:r>
        <w:rPr>
          <w:rFonts w:hint="eastAsia" w:hAnsi="宋体"/>
          <w:color w:val="auto"/>
          <w:highlight w:val="none"/>
          <w:lang w:val="en-US" w:eastAsia="zh-CN"/>
        </w:rPr>
        <w:t>2</w:t>
      </w:r>
      <w:r>
        <w:rPr>
          <w:rFonts w:hint="eastAsia" w:hAnsi="宋体"/>
          <w:color w:val="auto"/>
          <w:highlight w:val="none"/>
        </w:rPr>
        <w:t>月</w:t>
      </w:r>
      <w:r>
        <w:rPr>
          <w:rFonts w:hint="eastAsia" w:hAnsi="宋体"/>
          <w:color w:val="auto"/>
          <w:highlight w:val="none"/>
          <w:lang w:val="en-US" w:eastAsia="zh-CN"/>
        </w:rPr>
        <w:t>28</w:t>
      </w:r>
      <w:r>
        <w:rPr>
          <w:rFonts w:hint="eastAsia" w:hAnsi="宋体"/>
          <w:color w:val="auto"/>
          <w:highlight w:val="none"/>
        </w:rPr>
        <w:t>日</w:t>
      </w:r>
    </w:p>
    <w:p w14:paraId="7796E3F8">
      <w:pPr>
        <w:pStyle w:val="19"/>
        <w:adjustRightInd w:val="0"/>
        <w:snapToGrid w:val="0"/>
        <w:spacing w:line="360" w:lineRule="auto"/>
        <w:jc w:val="right"/>
        <w:rPr>
          <w:rFonts w:hint="eastAsia" w:hAnsi="宋体"/>
          <w:color w:val="auto"/>
          <w:sz w:val="24"/>
          <w:highlight w:val="none"/>
        </w:rPr>
      </w:pPr>
    </w:p>
    <w:p w14:paraId="6B1135AB">
      <w:pPr>
        <w:pStyle w:val="19"/>
        <w:adjustRightInd w:val="0"/>
        <w:snapToGrid w:val="0"/>
        <w:spacing w:line="360" w:lineRule="auto"/>
        <w:jc w:val="right"/>
        <w:rPr>
          <w:rFonts w:hint="eastAsia" w:hAnsi="宋体"/>
          <w:color w:val="auto"/>
          <w:sz w:val="24"/>
          <w:highlight w:val="none"/>
        </w:rPr>
      </w:pPr>
    </w:p>
    <w:p w14:paraId="586B18AF">
      <w:pPr>
        <w:pStyle w:val="19"/>
        <w:adjustRightInd w:val="0"/>
        <w:snapToGrid w:val="0"/>
        <w:spacing w:line="400" w:lineRule="exact"/>
        <w:jc w:val="right"/>
        <w:rPr>
          <w:rFonts w:hint="eastAsia" w:hAnsi="宋体"/>
          <w:color w:val="auto"/>
          <w:sz w:val="24"/>
          <w:highlight w:val="none"/>
        </w:rPr>
      </w:pPr>
    </w:p>
    <w:p w14:paraId="7ED7D8F6">
      <w:pPr>
        <w:pStyle w:val="19"/>
        <w:adjustRightInd w:val="0"/>
        <w:snapToGrid w:val="0"/>
        <w:spacing w:line="400" w:lineRule="exact"/>
        <w:jc w:val="right"/>
        <w:rPr>
          <w:rFonts w:hint="eastAsia" w:hAnsi="宋体"/>
          <w:color w:val="auto"/>
          <w:sz w:val="24"/>
          <w:highlight w:val="none"/>
        </w:rPr>
      </w:pPr>
    </w:p>
    <w:p w14:paraId="57CA975D">
      <w:pPr>
        <w:pStyle w:val="19"/>
        <w:adjustRightInd w:val="0"/>
        <w:snapToGrid w:val="0"/>
        <w:spacing w:line="400" w:lineRule="exact"/>
        <w:jc w:val="right"/>
        <w:rPr>
          <w:rFonts w:hint="eastAsia" w:hAnsi="宋体"/>
          <w:color w:val="auto"/>
          <w:sz w:val="24"/>
          <w:highlight w:val="none"/>
        </w:rPr>
      </w:pPr>
    </w:p>
    <w:p w14:paraId="341E215F">
      <w:pPr>
        <w:pStyle w:val="19"/>
        <w:adjustRightInd w:val="0"/>
        <w:snapToGrid w:val="0"/>
        <w:spacing w:line="400" w:lineRule="exact"/>
        <w:jc w:val="right"/>
        <w:rPr>
          <w:rFonts w:hint="eastAsia" w:hAnsi="宋体"/>
          <w:color w:val="auto"/>
          <w:sz w:val="24"/>
          <w:highlight w:val="none"/>
        </w:rPr>
      </w:pPr>
    </w:p>
    <w:p w14:paraId="602697E7">
      <w:pPr>
        <w:pStyle w:val="19"/>
        <w:adjustRightInd w:val="0"/>
        <w:snapToGrid w:val="0"/>
        <w:spacing w:line="400" w:lineRule="exact"/>
        <w:jc w:val="right"/>
        <w:rPr>
          <w:rFonts w:hint="eastAsia" w:hAnsi="宋体"/>
          <w:color w:val="auto"/>
          <w:sz w:val="24"/>
          <w:highlight w:val="none"/>
        </w:rPr>
      </w:pPr>
    </w:p>
    <w:p w14:paraId="615D0FD7">
      <w:pPr>
        <w:pStyle w:val="19"/>
        <w:adjustRightInd w:val="0"/>
        <w:snapToGrid w:val="0"/>
        <w:spacing w:line="400" w:lineRule="exact"/>
        <w:jc w:val="right"/>
        <w:rPr>
          <w:rFonts w:hAnsi="宋体"/>
          <w:color w:val="auto"/>
          <w:highlight w:val="none"/>
        </w:rPr>
      </w:pPr>
    </w:p>
    <w:p w14:paraId="20A54470">
      <w:pPr>
        <w:pStyle w:val="19"/>
        <w:adjustRightInd w:val="0"/>
        <w:snapToGrid w:val="0"/>
        <w:spacing w:line="400" w:lineRule="exact"/>
        <w:jc w:val="right"/>
        <w:rPr>
          <w:rFonts w:hAnsi="宋体"/>
          <w:color w:val="auto"/>
          <w:highlight w:val="none"/>
        </w:rPr>
      </w:pPr>
    </w:p>
    <w:p w14:paraId="0ABA6B3A">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1778373921"/>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08BD9214">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9"/>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A2F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372B0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6B9BE5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1CD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6022DF">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8EAC1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50FB79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18E3334">
            <w:pPr>
              <w:rPr>
                <w:rFonts w:hint="eastAsia" w:ascii="宋体" w:hAnsi="宋体" w:eastAsia="宋体" w:cs="宋体"/>
                <w:szCs w:val="21"/>
              </w:rPr>
            </w:pPr>
            <w:r>
              <w:rPr>
                <w:rFonts w:hint="eastAsia" w:ascii="宋体" w:hAnsi="宋体" w:eastAsia="宋体" w:cs="宋体"/>
                <w:b/>
                <w:bCs/>
                <w:szCs w:val="21"/>
              </w:rPr>
              <w:t>项目名称：</w:t>
            </w:r>
            <w:r>
              <w:rPr>
                <w:rFonts w:hint="eastAsia" w:ascii="宋体" w:hAnsi="宋体" w:eastAsia="宋体" w:cs="Times New Roman"/>
              </w:rPr>
              <w:t>义乌市排水有限公司</w:t>
            </w:r>
            <w:r>
              <w:rPr>
                <w:rFonts w:hint="eastAsia" w:ascii="宋体" w:hAnsi="宋体" w:eastAsia="宋体" w:cs="Times New Roman"/>
                <w:lang w:eastAsia="zh-CN"/>
              </w:rPr>
              <w:t>2026-2027</w:t>
            </w:r>
            <w:r>
              <w:rPr>
                <w:rFonts w:hint="eastAsia" w:ascii="宋体" w:hAnsi="宋体" w:eastAsia="宋体" w:cs="Times New Roman"/>
              </w:rPr>
              <w:t>年度车辆保险采购项目</w:t>
            </w:r>
          </w:p>
          <w:p w14:paraId="046CA0C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szCs w:val="21"/>
              </w:rPr>
              <w:t>采购内容:</w:t>
            </w:r>
            <w:r>
              <w:rPr>
                <w:rFonts w:hint="eastAsia" w:ascii="宋体" w:hAnsi="宋体" w:eastAsia="宋体" w:cs="宋体"/>
                <w:szCs w:val="21"/>
              </w:rPr>
              <w:t xml:space="preserve"> </w:t>
            </w:r>
            <w:r>
              <w:rPr>
                <w:rFonts w:hint="eastAsia" w:ascii="宋体" w:hAnsi="宋体" w:eastAsia="宋体" w:cs="Times New Roman"/>
                <w:lang w:eastAsia="zh-CN"/>
              </w:rPr>
              <w:t>2026-2027</w:t>
            </w:r>
            <w:r>
              <w:rPr>
                <w:rFonts w:hint="eastAsia" w:ascii="宋体" w:hAnsi="宋体" w:eastAsia="宋体" w:cs="Times New Roman"/>
              </w:rPr>
              <w:t>年度车辆保险</w:t>
            </w:r>
            <w:r>
              <w:rPr>
                <w:rFonts w:hint="eastAsia" w:ascii="宋体" w:hAnsi="宋体" w:eastAsia="宋体" w:cs="宋体"/>
                <w:szCs w:val="21"/>
              </w:rPr>
              <w:t>，详情请见第三章《招标项目要求》。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2DC3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0FD4B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CE157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02F88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3EF6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BF464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D5093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投标人</w:t>
            </w:r>
          </w:p>
          <w:p w14:paraId="3343A15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EDB82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428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0C1B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4E9C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70ABC05">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最低评标价法</w:t>
            </w:r>
          </w:p>
        </w:tc>
      </w:tr>
      <w:tr w14:paraId="63E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B9D8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799CBF3">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服务期限</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B11E8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自合同签订之日起2年</w:t>
            </w:r>
          </w:p>
        </w:tc>
      </w:tr>
      <w:tr w14:paraId="10E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E2DB9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59258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61A74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9D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A74E8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61648E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62A76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5E2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CA3D1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AE403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31587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义乌市排水有限公司：龚先生（13958427518）</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p>
        </w:tc>
      </w:tr>
      <w:tr w14:paraId="563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AB9F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14A81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F5715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4B6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93BB2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E47FA4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B11DF9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2026年3月9日13:00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66F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B49C68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D99CD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6C03C2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2026年3月9日13:00</w:t>
            </w:r>
          </w:p>
          <w:p w14:paraId="46BD618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2F6D9C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23FA68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F6500C5">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24FB2979">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4DD3DD9A">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w:t>
            </w:r>
            <w:r>
              <w:rPr>
                <w:rFonts w:hint="eastAsia" w:ascii="宋体" w:hAnsi="宋体" w:cs="宋体"/>
                <w:color w:val="auto"/>
                <w:highlight w:val="none"/>
                <w:lang w:eastAsia="zh-CN"/>
              </w:rPr>
              <w:t>Edge</w:t>
            </w:r>
            <w:r>
              <w:rPr>
                <w:rFonts w:hint="eastAsia" w:ascii="宋体" w:hAnsi="宋体" w:cs="宋体"/>
                <w:color w:val="auto"/>
                <w:highlight w:val="none"/>
              </w:rPr>
              <w:t>、谷歌浏览器</w:t>
            </w:r>
            <w:r>
              <w:rPr>
                <w:rFonts w:hint="eastAsia" w:ascii="宋体" w:hAnsi="宋体" w:cs="宋体"/>
                <w:color w:val="auto"/>
                <w:highlight w:val="none"/>
                <w:lang w:eastAsia="zh-CN"/>
              </w:rPr>
              <w:t>；</w:t>
            </w:r>
          </w:p>
          <w:p w14:paraId="5FD7380C">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49D36D9E">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0C6D01AE">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3AFF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6485BD">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316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AA8C6">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0143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16AE7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E46BE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6CEFE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52B4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A19E0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0E0439A">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881C9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54883E8C">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1AFD820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2BE62F4B">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7ADFEA3D">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90E0A4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C1D5C2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754FF0E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464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093E58">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46B5C4E">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32B707B">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35C52B5A">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55DA573">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2AFD8957">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1721627560"/>
      <w:bookmarkStart w:id="6" w:name="_Toc32581"/>
      <w:bookmarkStart w:id="7" w:name="_Toc8496"/>
      <w:r>
        <w:rPr>
          <w:rFonts w:hint="eastAsia"/>
          <w:color w:val="auto"/>
          <w:sz w:val="32"/>
          <w:szCs w:val="32"/>
          <w:highlight w:val="none"/>
        </w:rPr>
        <w:t>投标须知</w:t>
      </w:r>
      <w:bookmarkEnd w:id="5"/>
      <w:bookmarkEnd w:id="6"/>
      <w:bookmarkEnd w:id="7"/>
    </w:p>
    <w:p w14:paraId="0AB95E06">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74303229"/>
      <w:bookmarkStart w:id="9" w:name="_Toc561777253"/>
      <w:bookmarkStart w:id="10" w:name="_Toc27843"/>
      <w:bookmarkStart w:id="11" w:name="_Toc20416"/>
      <w:bookmarkStart w:id="12" w:name="_Toc362250687"/>
      <w:r>
        <w:rPr>
          <w:rFonts w:hint="eastAsia" w:ascii="宋体" w:hAnsi="宋体" w:eastAsia="宋体" w:cs="宋体"/>
          <w:color w:val="auto"/>
          <w:sz w:val="21"/>
          <w:szCs w:val="21"/>
          <w:highlight w:val="none"/>
        </w:rPr>
        <w:t>一、说明</w:t>
      </w:r>
      <w:bookmarkEnd w:id="8"/>
      <w:bookmarkEnd w:id="9"/>
      <w:bookmarkEnd w:id="10"/>
      <w:bookmarkEnd w:id="11"/>
      <w:bookmarkEnd w:id="12"/>
    </w:p>
    <w:p w14:paraId="3356B87E">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A2D6081">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12501106">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00FB4EC">
      <w:pPr>
        <w:pStyle w:val="19"/>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义乌市排水有限公司</w:t>
      </w:r>
      <w:r>
        <w:rPr>
          <w:rFonts w:hint="eastAsia" w:ascii="宋体" w:hAnsi="宋体" w:eastAsia="宋体" w:cs="宋体"/>
          <w:color w:val="auto"/>
          <w:sz w:val="21"/>
          <w:szCs w:val="21"/>
          <w:highlight w:val="none"/>
        </w:rPr>
        <w:t>。</w:t>
      </w:r>
    </w:p>
    <w:p w14:paraId="2702A2F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w:t>
      </w:r>
      <w:r>
        <w:rPr>
          <w:rFonts w:hint="eastAsia" w:ascii="宋体" w:hAnsi="宋体" w:cs="宋体"/>
          <w:color w:val="auto"/>
          <w:sz w:val="21"/>
          <w:szCs w:val="21"/>
          <w:highlight w:val="none"/>
          <w:lang w:eastAsia="zh-CN"/>
        </w:rPr>
        <w:t>金华义产拍卖有限公司</w:t>
      </w:r>
      <w:r>
        <w:rPr>
          <w:rFonts w:hint="eastAsia" w:ascii="宋体" w:hAnsi="宋体" w:eastAsia="宋体" w:cs="宋体"/>
          <w:color w:val="auto"/>
          <w:sz w:val="21"/>
          <w:szCs w:val="21"/>
          <w:highlight w:val="none"/>
        </w:rPr>
        <w:t>。</w:t>
      </w:r>
    </w:p>
    <w:p w14:paraId="406426B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6EF4F6AC">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0706E4D1">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52BE8D7">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43701DCA">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5549243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4AD9338E">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3772311B">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5B2017A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2C89C3C7">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62AC2ED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应保证所提交给招标机构和采购人的资料和数据是真实的。</w:t>
      </w:r>
    </w:p>
    <w:p w14:paraId="0FF008F8">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5DE74A2">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68244B46">
      <w:pPr>
        <w:pStyle w:val="19"/>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79759E3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66F5E1D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在考察过程中发生的各类事件及所发生的各项费用，均由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自行承担。采购人和代理机构概不负责。</w:t>
      </w:r>
    </w:p>
    <w:p w14:paraId="2766CA9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提供的有关现场的数据和资料，是采购人现有的能被投标人利用的资料，采购人对投标人据此做出的任何推论、理解和结论不负责任。</w:t>
      </w:r>
    </w:p>
    <w:p w14:paraId="005A7985">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7911604">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B042B2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680EB499">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0632406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3B70FF22">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74303230"/>
      <w:bookmarkStart w:id="14" w:name="_Toc29212"/>
      <w:bookmarkStart w:id="15" w:name="_Toc12737"/>
      <w:bookmarkStart w:id="16" w:name="_Toc362250688"/>
      <w:bookmarkStart w:id="17" w:name="_Toc1536022280"/>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442310DA">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0576CB8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0140167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54B1124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130B587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708D7CF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79F392C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1E73807">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5E0C03B0">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58E983F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F4498B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522F0C3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3D2D7F0F">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应认真阅读投标须知、合同条件、规定格式、项目要求、报价要求等招标文件所有的内容。如果</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的投标文件不能符合招标文件的要求，责任由</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自负。实质上不响应招标文件要求的投标文件将被拒绝。</w:t>
      </w:r>
    </w:p>
    <w:p w14:paraId="58B66F52">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60938BA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41AC2AE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1A9751E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3102A3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在前附表规定时间未提交疑问的，视作默认对本次招标过程中招标文件无异议，采购人对其提出的问题可以不作解释。</w:t>
      </w:r>
    </w:p>
    <w:p w14:paraId="62D543FC">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6B27C7D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2283AF9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663A7DB0">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1859136780"/>
      <w:bookmarkStart w:id="19" w:name="_Toc16783"/>
      <w:bookmarkStart w:id="20" w:name="_Toc274303231"/>
      <w:bookmarkStart w:id="21" w:name="_Toc362250689"/>
      <w:bookmarkStart w:id="22" w:name="_Toc31250"/>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0C737421">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D3474A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681B721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0801A23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091B9EF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458638F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7D1E735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48E713D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42B75E5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41A59C9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2EADE85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7686C8C0">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09190F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10BFD164">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6258F2F0">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5787D4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0DC5C32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64BD820C">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60F05A7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7406AE2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规范偏离表</w:t>
      </w:r>
      <w:r>
        <w:rPr>
          <w:rFonts w:hint="eastAsia" w:ascii="宋体" w:hAnsi="宋体" w:eastAsia="宋体" w:cs="宋体"/>
          <w:color w:val="auto"/>
          <w:sz w:val="21"/>
          <w:szCs w:val="21"/>
          <w:highlight w:val="none"/>
          <w:lang w:eastAsia="zh-CN"/>
        </w:rPr>
        <w:t>；</w:t>
      </w:r>
    </w:p>
    <w:p w14:paraId="17256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（2）参投单位情况介绍 (资产、财务和技术人员水平等情况)；</w:t>
      </w:r>
    </w:p>
    <w:p w14:paraId="219804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（3）保险条款、费率简要介绍；</w:t>
      </w:r>
    </w:p>
    <w:p w14:paraId="3992F27A">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Times New Roman" w:hAnsi="Times New Roman" w:cs="Times New Roman"/>
          <w:color w:val="auto"/>
          <w:highlight w:val="none"/>
        </w:rPr>
        <w:t>承保服务方案</w:t>
      </w:r>
      <w:r>
        <w:rPr>
          <w:rFonts w:hint="eastAsia" w:ascii="宋体" w:hAnsi="宋体" w:cs="宋体"/>
          <w:color w:val="auto"/>
          <w:szCs w:val="21"/>
          <w:highlight w:val="none"/>
        </w:rPr>
        <w:t>和售后服务承诺书</w:t>
      </w:r>
      <w:r>
        <w:rPr>
          <w:rFonts w:hint="eastAsia" w:ascii="宋体" w:hAnsi="宋体" w:cs="宋体"/>
          <w:color w:val="auto"/>
          <w:szCs w:val="21"/>
          <w:highlight w:val="none"/>
          <w:lang w:eastAsia="zh-CN"/>
        </w:rPr>
        <w:t>；</w:t>
      </w:r>
    </w:p>
    <w:p w14:paraId="1CBACFA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）根据评审需要、招标文件要求等，投标人自行考虑需提供的资料</w:t>
      </w:r>
      <w:r>
        <w:rPr>
          <w:rFonts w:hint="eastAsia" w:ascii="宋体" w:hAnsi="宋体" w:eastAsia="宋体" w:cs="宋体"/>
          <w:color w:val="auto"/>
          <w:sz w:val="21"/>
          <w:szCs w:val="21"/>
          <w:highlight w:val="none"/>
        </w:rPr>
        <w:t>。</w:t>
      </w:r>
    </w:p>
    <w:p w14:paraId="1CCD202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4DF6AC5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C1D982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51040FEE">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22BA0FC7">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09AE25D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568E18BE">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672111F7">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7447C16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2BCAF92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6DD5174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EF256E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62EADEAD">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00F4EF5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1EB9914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2C622CC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5FBE3AC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0F45152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对投标人的误判，责任由投标人自己承担。</w:t>
      </w:r>
    </w:p>
    <w:p w14:paraId="7979949C">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5B8F21A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1DCD434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362250690"/>
      <w:bookmarkStart w:id="24" w:name="_Toc27009"/>
      <w:bookmarkStart w:id="25" w:name="_Toc8254"/>
      <w:bookmarkStart w:id="26" w:name="_Toc274303232"/>
    </w:p>
    <w:p w14:paraId="0DCE01E0">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168287305"/>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6ED8A19E">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3381EED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sz w:val="21"/>
          <w:szCs w:val="21"/>
          <w:highlight w:val="none"/>
          <w:lang w:eastAsia="zh-CN"/>
        </w:rPr>
        <w:t>2026年3月9日13:00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1662A9D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731CC424">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3888E5A0">
      <w:pPr>
        <w:pStyle w:val="17"/>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51A6A009">
      <w:pPr>
        <w:pStyle w:val="19"/>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6DFF0C28">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9DA6CA0">
      <w:pPr>
        <w:pStyle w:val="19"/>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0E75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74E4CD2">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51D7A44E">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72D27FD">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w:t>
      </w:r>
      <w:r>
        <w:rPr>
          <w:rFonts w:hint="eastAsia" w:ascii="宋体" w:hAnsi="宋体" w:cs="宋体"/>
          <w:color w:val="auto"/>
          <w:highlight w:val="none"/>
          <w:lang w:eastAsia="zh-CN"/>
        </w:rPr>
        <w:t>Edge</w:t>
      </w:r>
      <w:r>
        <w:rPr>
          <w:rFonts w:hint="eastAsia" w:ascii="宋体" w:hAnsi="宋体" w:cs="宋体"/>
          <w:color w:val="auto"/>
          <w:highlight w:val="none"/>
        </w:rPr>
        <w:t>、谷歌浏览器</w:t>
      </w:r>
      <w:r>
        <w:rPr>
          <w:rFonts w:hint="eastAsia" w:ascii="宋体" w:hAnsi="宋体" w:cs="宋体"/>
          <w:color w:val="auto"/>
          <w:highlight w:val="none"/>
          <w:lang w:eastAsia="zh-CN"/>
        </w:rPr>
        <w:t>；</w:t>
      </w:r>
    </w:p>
    <w:p w14:paraId="0FE4DDA0">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3C74A2F6">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07F801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7F5ACF69">
      <w:pPr>
        <w:pStyle w:val="3"/>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1097098016"/>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641D7B76">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9"/>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29C1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top"/>
          </w:tcPr>
          <w:p w14:paraId="7B7CFF80">
            <w:pPr>
              <w:spacing w:line="340" w:lineRule="exact"/>
              <w:rPr>
                <w:rFonts w:hint="eastAsia" w:ascii="宋体"/>
                <w:color w:val="auto"/>
                <w:highlight w:val="none"/>
              </w:rPr>
            </w:pPr>
            <w:r>
              <w:rPr>
                <w:rFonts w:hint="eastAsia" w:ascii="宋体" w:cs="宋体"/>
                <w:color w:val="auto"/>
                <w:highlight w:val="none"/>
                <w:lang w:bidi="ar-SA"/>
              </w:rPr>
              <w:t>中标金额（万元）</w:t>
            </w:r>
          </w:p>
        </w:tc>
        <w:tc>
          <w:tcPr>
            <w:tcW w:w="1384" w:type="dxa"/>
            <w:noWrap w:val="0"/>
            <w:vAlign w:val="top"/>
          </w:tcPr>
          <w:p w14:paraId="0BE7AE08">
            <w:pPr>
              <w:spacing w:line="340" w:lineRule="exact"/>
              <w:rPr>
                <w:rFonts w:hint="eastAsia" w:ascii="宋体"/>
                <w:color w:val="auto"/>
                <w:highlight w:val="none"/>
              </w:rPr>
            </w:pPr>
            <w:r>
              <w:rPr>
                <w:rFonts w:hint="eastAsia" w:ascii="宋体" w:cs="宋体"/>
                <w:color w:val="auto"/>
                <w:highlight w:val="none"/>
                <w:lang w:bidi="ar-SA"/>
              </w:rPr>
              <w:t>收费标准</w:t>
            </w:r>
          </w:p>
        </w:tc>
        <w:tc>
          <w:tcPr>
            <w:tcW w:w="4048" w:type="dxa"/>
            <w:noWrap w:val="0"/>
            <w:vAlign w:val="top"/>
          </w:tcPr>
          <w:p w14:paraId="5230A2DE">
            <w:pPr>
              <w:spacing w:line="340" w:lineRule="exact"/>
              <w:rPr>
                <w:rFonts w:hint="eastAsia" w:ascii="宋体"/>
                <w:color w:val="auto"/>
                <w:highlight w:val="none"/>
              </w:rPr>
            </w:pPr>
            <w:r>
              <w:rPr>
                <w:rFonts w:hint="eastAsia" w:ascii="宋体" w:cs="宋体"/>
                <w:color w:val="auto"/>
                <w:highlight w:val="none"/>
                <w:lang w:bidi="ar-SA"/>
              </w:rPr>
              <w:t>备注</w:t>
            </w:r>
          </w:p>
        </w:tc>
      </w:tr>
      <w:tr w14:paraId="1DBF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top"/>
          </w:tcPr>
          <w:p w14:paraId="7B98082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100以下</w:t>
            </w:r>
          </w:p>
        </w:tc>
        <w:tc>
          <w:tcPr>
            <w:tcW w:w="1384" w:type="dxa"/>
            <w:noWrap w:val="0"/>
            <w:vAlign w:val="top"/>
          </w:tcPr>
          <w:p w14:paraId="3DA062D3">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1.5%</w:t>
            </w:r>
          </w:p>
        </w:tc>
        <w:tc>
          <w:tcPr>
            <w:tcW w:w="4048" w:type="dxa"/>
            <w:vMerge w:val="restart"/>
            <w:noWrap w:val="0"/>
            <w:vAlign w:val="center"/>
          </w:tcPr>
          <w:p w14:paraId="4F2707DC">
            <w:pPr>
              <w:spacing w:line="340" w:lineRule="exact"/>
              <w:rPr>
                <w:rFonts w:hint="eastAsia" w:ascii="宋体"/>
                <w:color w:val="auto"/>
                <w:highlight w:val="none"/>
              </w:rPr>
            </w:pPr>
            <w:r>
              <w:rPr>
                <w:rFonts w:hint="eastAsia" w:ascii="宋体" w:cs="宋体"/>
                <w:color w:val="auto"/>
                <w:highlight w:val="none"/>
                <w:lang w:bidi="ar-SA"/>
              </w:rPr>
              <w:t>招标服务费采用差额定率累进法计算，向</w:t>
            </w:r>
            <w:r>
              <w:rPr>
                <w:rFonts w:hint="eastAsia" w:ascii="宋体" w:cs="宋体"/>
                <w:color w:val="auto"/>
                <w:highlight w:val="none"/>
                <w:lang w:eastAsia="zh-CN" w:bidi="ar-SA"/>
              </w:rPr>
              <w:t>采购人</w:t>
            </w:r>
            <w:r>
              <w:rPr>
                <w:rFonts w:hint="eastAsia" w:ascii="宋体" w:cs="宋体"/>
                <w:color w:val="auto"/>
                <w:highlight w:val="none"/>
                <w:lang w:bidi="ar-SA"/>
              </w:rPr>
              <w:t>或中标方单向收取。</w:t>
            </w:r>
          </w:p>
          <w:p w14:paraId="37DEFDED">
            <w:pPr>
              <w:spacing w:line="340" w:lineRule="exact"/>
              <w:rPr>
                <w:rFonts w:hint="eastAsia" w:ascii="宋体"/>
                <w:color w:val="auto"/>
                <w:highlight w:val="none"/>
              </w:rPr>
            </w:pPr>
            <w:r>
              <w:rPr>
                <w:rFonts w:hint="eastAsia" w:ascii="宋体"/>
                <w:color w:val="auto"/>
                <w:highlight w:val="none"/>
              </w:rPr>
              <w:t>例：中标金额为1000万。服务费=100万×1.5%+400万×0.8%+500万×0.45%=6.95万</w:t>
            </w:r>
          </w:p>
        </w:tc>
      </w:tr>
      <w:tr w14:paraId="1F7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top"/>
          </w:tcPr>
          <w:p w14:paraId="707A34FE">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100-500</w:t>
            </w:r>
          </w:p>
        </w:tc>
        <w:tc>
          <w:tcPr>
            <w:tcW w:w="1384" w:type="dxa"/>
            <w:noWrap w:val="0"/>
            <w:vAlign w:val="top"/>
          </w:tcPr>
          <w:p w14:paraId="66847AF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0.8%</w:t>
            </w:r>
          </w:p>
        </w:tc>
        <w:tc>
          <w:tcPr>
            <w:tcW w:w="4048" w:type="dxa"/>
            <w:vMerge w:val="continue"/>
            <w:noWrap w:val="0"/>
            <w:vAlign w:val="top"/>
          </w:tcPr>
          <w:p w14:paraId="256CD55B">
            <w:pPr>
              <w:rPr>
                <w:color w:val="auto"/>
                <w:highlight w:val="none"/>
              </w:rPr>
            </w:pPr>
          </w:p>
        </w:tc>
      </w:tr>
      <w:tr w14:paraId="74F9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top"/>
          </w:tcPr>
          <w:p w14:paraId="1FE514D6">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500-1000</w:t>
            </w:r>
          </w:p>
        </w:tc>
        <w:tc>
          <w:tcPr>
            <w:tcW w:w="1384" w:type="dxa"/>
            <w:noWrap w:val="0"/>
            <w:vAlign w:val="top"/>
          </w:tcPr>
          <w:p w14:paraId="5F82A522">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0.45%</w:t>
            </w:r>
          </w:p>
        </w:tc>
        <w:tc>
          <w:tcPr>
            <w:tcW w:w="4048" w:type="dxa"/>
            <w:vMerge w:val="continue"/>
            <w:noWrap w:val="0"/>
            <w:vAlign w:val="top"/>
          </w:tcPr>
          <w:p w14:paraId="079F1451">
            <w:pPr>
              <w:rPr>
                <w:color w:val="auto"/>
                <w:highlight w:val="none"/>
              </w:rPr>
            </w:pPr>
          </w:p>
        </w:tc>
      </w:tr>
      <w:tr w14:paraId="05C7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top"/>
          </w:tcPr>
          <w:p w14:paraId="649A450B">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1000-5000</w:t>
            </w:r>
          </w:p>
        </w:tc>
        <w:tc>
          <w:tcPr>
            <w:tcW w:w="1384" w:type="dxa"/>
            <w:noWrap w:val="0"/>
            <w:vAlign w:val="top"/>
          </w:tcPr>
          <w:p w14:paraId="5762A8E4">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0.25%</w:t>
            </w:r>
          </w:p>
        </w:tc>
        <w:tc>
          <w:tcPr>
            <w:tcW w:w="4048" w:type="dxa"/>
            <w:vMerge w:val="continue"/>
            <w:noWrap w:val="0"/>
            <w:vAlign w:val="top"/>
          </w:tcPr>
          <w:p w14:paraId="7734D5B7">
            <w:pPr>
              <w:rPr>
                <w:color w:val="auto"/>
                <w:highlight w:val="none"/>
              </w:rPr>
            </w:pPr>
          </w:p>
        </w:tc>
      </w:tr>
      <w:tr w14:paraId="7AFD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top"/>
          </w:tcPr>
          <w:p w14:paraId="6D74B68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5000-10000</w:t>
            </w:r>
          </w:p>
        </w:tc>
        <w:tc>
          <w:tcPr>
            <w:tcW w:w="1384" w:type="dxa"/>
            <w:noWrap w:val="0"/>
            <w:vAlign w:val="top"/>
          </w:tcPr>
          <w:p w14:paraId="3BC9D598">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0.1%</w:t>
            </w:r>
          </w:p>
        </w:tc>
        <w:tc>
          <w:tcPr>
            <w:tcW w:w="4048" w:type="dxa"/>
            <w:vMerge w:val="continue"/>
            <w:noWrap w:val="0"/>
            <w:vAlign w:val="top"/>
          </w:tcPr>
          <w:p w14:paraId="43C72792">
            <w:pPr>
              <w:rPr>
                <w:color w:val="auto"/>
                <w:highlight w:val="none"/>
              </w:rPr>
            </w:pPr>
          </w:p>
        </w:tc>
      </w:tr>
      <w:tr w14:paraId="498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59CB517E">
            <w:pPr>
              <w:spacing w:line="340" w:lineRule="exact"/>
              <w:rPr>
                <w:rFonts w:hint="eastAsia" w:ascii="宋体"/>
                <w:color w:val="auto"/>
                <w:highlight w:val="none"/>
              </w:rPr>
            </w:pPr>
            <w:r>
              <w:rPr>
                <w:rFonts w:hint="eastAsia" w:ascii="宋体" w:cs="宋体"/>
                <w:color w:val="auto"/>
                <w:highlight w:val="none"/>
                <w:lang w:bidi="ar-SA"/>
              </w:rPr>
              <w:t>10000以上</w:t>
            </w:r>
          </w:p>
        </w:tc>
        <w:tc>
          <w:tcPr>
            <w:tcW w:w="1384" w:type="dxa"/>
            <w:noWrap w:val="0"/>
            <w:vAlign w:val="center"/>
          </w:tcPr>
          <w:p w14:paraId="65CAF611">
            <w:pPr>
              <w:spacing w:line="340" w:lineRule="exact"/>
              <w:rPr>
                <w:rFonts w:hint="eastAsia" w:ascii="宋体"/>
                <w:color w:val="auto"/>
                <w:highlight w:val="none"/>
              </w:rPr>
            </w:pPr>
            <w:r>
              <w:rPr>
                <w:rFonts w:hint="eastAsia" w:ascii="宋体" w:cs="宋体"/>
                <w:color w:val="auto"/>
                <w:highlight w:val="none"/>
                <w:lang w:bidi="ar-SA"/>
              </w:rPr>
              <w:t>0.05%</w:t>
            </w:r>
          </w:p>
        </w:tc>
        <w:tc>
          <w:tcPr>
            <w:tcW w:w="4048" w:type="dxa"/>
            <w:vMerge w:val="continue"/>
            <w:noWrap w:val="0"/>
            <w:vAlign w:val="top"/>
          </w:tcPr>
          <w:p w14:paraId="1F3C0D12">
            <w:pPr>
              <w:rPr>
                <w:color w:val="auto"/>
                <w:highlight w:val="none"/>
              </w:rPr>
            </w:pPr>
          </w:p>
        </w:tc>
      </w:tr>
    </w:tbl>
    <w:p w14:paraId="643C3AC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0FC567E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银行账号名称：</w:t>
      </w:r>
      <w:r>
        <w:rPr>
          <w:rFonts w:hint="eastAsia" w:ascii="宋体" w:hAnsi="宋体" w:cs="宋体"/>
          <w:b/>
          <w:bCs/>
          <w:color w:val="auto"/>
          <w:sz w:val="21"/>
          <w:szCs w:val="21"/>
          <w:highlight w:val="none"/>
          <w:lang w:eastAsia="zh-CN"/>
        </w:rPr>
        <w:t>金华义产拍卖有限公司</w:t>
      </w:r>
    </w:p>
    <w:p w14:paraId="4DC39FB9">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银行账号：1208020009092868552</w:t>
      </w:r>
    </w:p>
    <w:p w14:paraId="16125BEC">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开户银行：工商银行义乌分行 </w:t>
      </w:r>
    </w:p>
    <w:p w14:paraId="7D94C8EA">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9"/>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67F1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F9043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29D54EF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30D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3F623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109DFF2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5820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95952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63061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3A40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BCCEF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5ACD7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24A2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5E225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856C9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17A9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05C54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4DA36B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3EB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8DD43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7C2044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36B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CE384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26CD4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F22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D709FD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1B9E71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9D224B0">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w:t>
      </w:r>
      <w:r>
        <w:rPr>
          <w:rFonts w:hint="eastAsia" w:ascii="宋体" w:hAnsi="宋体" w:cs="宋体"/>
          <w:color w:val="auto"/>
          <w:spacing w:val="-6"/>
          <w:szCs w:val="21"/>
          <w:highlight w:val="none"/>
          <w:lang w:val="en-US" w:eastAsia="zh-CN"/>
        </w:rPr>
        <w:t>向</w:t>
      </w:r>
      <w:r>
        <w:rPr>
          <w:rFonts w:hint="eastAsia" w:ascii="宋体" w:hAnsi="宋体" w:cs="宋体"/>
          <w:color w:val="auto"/>
          <w:spacing w:val="-6"/>
          <w:szCs w:val="21"/>
          <w:highlight w:val="none"/>
        </w:rPr>
        <w:t>中标单位收取交易服务费1000元/次；2）以上收费不包含作为</w:t>
      </w:r>
      <w:r>
        <w:rPr>
          <w:rFonts w:hint="eastAsia" w:ascii="宋体" w:hAnsi="宋体" w:cs="宋体"/>
          <w:color w:val="auto"/>
          <w:spacing w:val="-6"/>
          <w:szCs w:val="21"/>
          <w:highlight w:val="none"/>
          <w:lang w:eastAsia="zh-CN"/>
        </w:rPr>
        <w:t>投标人</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下载中心</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义乌市阳光招标采购平台投标人操作手册”</w:t>
      </w:r>
      <w:r>
        <w:rPr>
          <w:rFonts w:hint="eastAsia" w:ascii="宋体" w:hAnsi="宋体" w:cs="宋体"/>
          <w:color w:val="auto"/>
          <w:spacing w:val="-6"/>
          <w:szCs w:val="21"/>
          <w:highlight w:val="none"/>
          <w:lang w:eastAsia="zh-CN"/>
        </w:rPr>
        <w:t>。</w:t>
      </w:r>
    </w:p>
    <w:p w14:paraId="383D04B3">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903452468"/>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其他</w:t>
      </w:r>
      <w:bookmarkEnd w:id="31"/>
    </w:p>
    <w:p w14:paraId="798CBC61">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081F57E3">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249761975"/>
      <w:r>
        <w:rPr>
          <w:rFonts w:hint="eastAsia" w:ascii="Times New Roman" w:hAnsi="Times New Roman" w:eastAsia="宋体" w:cs="Times New Roman"/>
          <w:color w:val="auto"/>
          <w:sz w:val="36"/>
          <w:highlight w:val="none"/>
          <w:lang w:val="en-US" w:eastAsia="zh-CN"/>
        </w:rPr>
        <w:t>第三章  招标项目要求</w:t>
      </w:r>
      <w:bookmarkEnd w:id="32"/>
    </w:p>
    <w:p w14:paraId="72734992">
      <w:pPr>
        <w:keepNext w:val="0"/>
        <w:keepLines w:val="0"/>
        <w:widowControl w:val="0"/>
        <w:suppressLineNumbers w:val="0"/>
        <w:shd w:val="clear" w:color="auto" w:fill="auto"/>
        <w:spacing w:before="0" w:beforeAutospacing="0" w:after="0" w:afterAutospacing="0" w:line="360" w:lineRule="auto"/>
        <w:ind w:right="0"/>
        <w:jc w:val="both"/>
        <w:outlineLvl w:val="1"/>
        <w:rPr>
          <w:rFonts w:hint="eastAsia" w:hAnsi="宋体" w:cs="宋体"/>
          <w:b/>
          <w:bCs w:val="0"/>
          <w:color w:val="auto"/>
          <w:highlight w:val="none"/>
        </w:rPr>
      </w:pPr>
      <w:bookmarkStart w:id="33" w:name="_Toc17242"/>
      <w:bookmarkStart w:id="34" w:name="_Toc482782788"/>
      <w:bookmarkStart w:id="35" w:name="_Toc7717"/>
      <w:r>
        <w:rPr>
          <w:rFonts w:hint="eastAsia" w:hAnsi="宋体" w:cs="宋体"/>
          <w:b/>
          <w:bCs w:val="0"/>
          <w:color w:val="auto"/>
          <w:highlight w:val="none"/>
        </w:rPr>
        <w:t>一、</w:t>
      </w:r>
      <w:bookmarkEnd w:id="33"/>
      <w:r>
        <w:rPr>
          <w:rFonts w:hint="eastAsia" w:hAnsi="宋体" w:cs="宋体"/>
          <w:b/>
          <w:bCs w:val="0"/>
          <w:color w:val="auto"/>
          <w:highlight w:val="none"/>
        </w:rPr>
        <w:t>服务内容</w:t>
      </w:r>
      <w:bookmarkEnd w:id="34"/>
    </w:p>
    <w:p w14:paraId="720E68EA">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r>
        <w:rPr>
          <w:rFonts w:hint="eastAsia" w:hAnsi="宋体" w:cs="宋体"/>
          <w:b w:val="0"/>
          <w:bCs/>
          <w:color w:val="auto"/>
          <w:highlight w:val="none"/>
          <w:lang w:val="en-US" w:eastAsia="zh-CN"/>
        </w:rPr>
        <w:t>义乌市排水有限公司</w:t>
      </w:r>
      <w:r>
        <w:rPr>
          <w:rFonts w:hint="eastAsia" w:hAnsi="宋体" w:cs="宋体"/>
          <w:b w:val="0"/>
          <w:bCs/>
          <w:color w:val="auto"/>
          <w:highlight w:val="none"/>
        </w:rPr>
        <w:t>汽车</w:t>
      </w:r>
      <w:r>
        <w:rPr>
          <w:rFonts w:hint="eastAsia" w:hAnsi="宋体" w:cs="宋体"/>
          <w:b w:val="0"/>
          <w:bCs/>
          <w:color w:val="auto"/>
          <w:highlight w:val="none"/>
          <w:lang w:eastAsia="zh-CN"/>
        </w:rPr>
        <w:t>保险</w:t>
      </w:r>
      <w:r>
        <w:rPr>
          <w:rFonts w:hint="eastAsia" w:hAnsi="宋体" w:cs="宋体"/>
          <w:b w:val="0"/>
          <w:bCs/>
          <w:color w:val="auto"/>
          <w:highlight w:val="none"/>
        </w:rPr>
        <w:t>服务项目采购</w:t>
      </w:r>
      <w:r>
        <w:rPr>
          <w:rFonts w:hint="eastAsia" w:hAnsi="宋体" w:cs="宋体"/>
          <w:b w:val="0"/>
          <w:bCs/>
          <w:color w:val="auto"/>
          <w:highlight w:val="none"/>
          <w:lang w:eastAsia="zh-CN"/>
        </w:rPr>
        <w:t>，项目</w:t>
      </w:r>
      <w:r>
        <w:rPr>
          <w:rFonts w:hint="eastAsia" w:hAnsi="宋体" w:cs="宋体"/>
          <w:b w:val="0"/>
          <w:bCs/>
          <w:color w:val="auto"/>
          <w:highlight w:val="none"/>
          <w:lang w:val="en-US" w:eastAsia="zh-CN"/>
        </w:rPr>
        <w:t>预算90万，期限2年。</w:t>
      </w:r>
      <w:r>
        <w:rPr>
          <w:rFonts w:hint="eastAsia" w:hAnsi="宋体" w:cs="宋体"/>
          <w:b w:val="0"/>
          <w:bCs/>
          <w:color w:val="auto"/>
          <w:highlight w:val="none"/>
        </w:rPr>
        <w:t>其中汽车保险内容：车船税、交强险、车辆损失险、第三者责任险200万元、车上人员责任险（司机5万元、乘客1万元）；电动车保险内容：车上人员人身意外险5万元，第三者责任险20万元。</w:t>
      </w:r>
    </w:p>
    <w:p w14:paraId="6C6884C9">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r>
        <w:rPr>
          <w:rFonts w:hint="eastAsia" w:hAnsi="宋体" w:cs="宋体"/>
          <w:b w:val="0"/>
          <w:bCs/>
          <w:color w:val="auto"/>
          <w:highlight w:val="none"/>
        </w:rPr>
        <w:t>1、采购项目：义乌市排水有限公司</w:t>
      </w:r>
      <w:r>
        <w:rPr>
          <w:rFonts w:hint="eastAsia" w:hAnsi="宋体" w:cs="宋体"/>
          <w:b w:val="0"/>
          <w:bCs/>
          <w:color w:val="auto"/>
          <w:highlight w:val="none"/>
          <w:lang w:eastAsia="zh-CN"/>
        </w:rPr>
        <w:t>2026-2027</w:t>
      </w:r>
      <w:r>
        <w:rPr>
          <w:rFonts w:hint="eastAsia" w:hAnsi="宋体" w:cs="宋体"/>
          <w:b w:val="0"/>
          <w:bCs/>
          <w:color w:val="auto"/>
          <w:highlight w:val="none"/>
        </w:rPr>
        <w:t>年度车辆保险采购项目。</w:t>
      </w:r>
    </w:p>
    <w:p w14:paraId="60B3C188">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r>
        <w:rPr>
          <w:rFonts w:hint="eastAsia" w:hAnsi="宋体" w:cs="宋体"/>
          <w:b w:val="0"/>
          <w:bCs/>
          <w:color w:val="auto"/>
          <w:highlight w:val="none"/>
          <w:lang w:val="en-US" w:eastAsia="zh-CN"/>
        </w:rPr>
        <w:t>2</w:t>
      </w:r>
      <w:r>
        <w:rPr>
          <w:rFonts w:hint="eastAsia" w:hAnsi="宋体" w:cs="宋体"/>
          <w:b w:val="0"/>
          <w:bCs/>
          <w:color w:val="auto"/>
          <w:highlight w:val="none"/>
        </w:rPr>
        <w:t>、★对应的保险内容及赔偿限额，具体如下：</w:t>
      </w:r>
    </w:p>
    <w:p w14:paraId="2F3A0A46">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r>
        <w:rPr>
          <w:rFonts w:hint="eastAsia" w:hAnsi="宋体" w:cs="宋体"/>
          <w:b w:val="0"/>
          <w:bCs/>
          <w:color w:val="auto"/>
          <w:highlight w:val="none"/>
        </w:rPr>
        <w:t>单位：人民币</w:t>
      </w:r>
    </w:p>
    <w:tbl>
      <w:tblPr>
        <w:tblStyle w:val="40"/>
        <w:tblW w:w="7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3030"/>
        <w:gridCol w:w="2756"/>
      </w:tblGrid>
      <w:tr w14:paraId="7EF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61" w:type="dxa"/>
            <w:noWrap w:val="0"/>
            <w:vAlign w:val="center"/>
          </w:tcPr>
          <w:p w14:paraId="290D88F3">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名称</w:t>
            </w:r>
          </w:p>
        </w:tc>
        <w:tc>
          <w:tcPr>
            <w:tcW w:w="3030" w:type="dxa"/>
            <w:noWrap w:val="0"/>
            <w:vAlign w:val="center"/>
          </w:tcPr>
          <w:p w14:paraId="44C286E5">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保险内容</w:t>
            </w:r>
          </w:p>
        </w:tc>
        <w:tc>
          <w:tcPr>
            <w:tcW w:w="2756" w:type="dxa"/>
            <w:noWrap w:val="0"/>
            <w:vAlign w:val="center"/>
          </w:tcPr>
          <w:p w14:paraId="7CD91B40">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责任限额</w:t>
            </w:r>
          </w:p>
        </w:tc>
      </w:tr>
      <w:tr w14:paraId="34EE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restart"/>
            <w:noWrap w:val="0"/>
            <w:vAlign w:val="center"/>
          </w:tcPr>
          <w:p w14:paraId="2EE93F61">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汽车保险</w:t>
            </w:r>
          </w:p>
        </w:tc>
        <w:tc>
          <w:tcPr>
            <w:tcW w:w="3030" w:type="dxa"/>
            <w:noWrap w:val="0"/>
            <w:vAlign w:val="top"/>
          </w:tcPr>
          <w:p w14:paraId="7778D34E">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车船税</w:t>
            </w:r>
          </w:p>
        </w:tc>
        <w:tc>
          <w:tcPr>
            <w:tcW w:w="2756" w:type="dxa"/>
            <w:noWrap w:val="0"/>
            <w:vAlign w:val="top"/>
          </w:tcPr>
          <w:p w14:paraId="213990E0">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按规定办理</w:t>
            </w:r>
          </w:p>
        </w:tc>
      </w:tr>
      <w:tr w14:paraId="26F6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continue"/>
            <w:noWrap w:val="0"/>
            <w:vAlign w:val="center"/>
          </w:tcPr>
          <w:p w14:paraId="133F9A44">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p>
        </w:tc>
        <w:tc>
          <w:tcPr>
            <w:tcW w:w="3030" w:type="dxa"/>
            <w:noWrap w:val="0"/>
            <w:vAlign w:val="top"/>
          </w:tcPr>
          <w:p w14:paraId="5B699BCB">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交强险</w:t>
            </w:r>
          </w:p>
        </w:tc>
        <w:tc>
          <w:tcPr>
            <w:tcW w:w="2756" w:type="dxa"/>
            <w:noWrap w:val="0"/>
            <w:vAlign w:val="top"/>
          </w:tcPr>
          <w:p w14:paraId="6C886379">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按规定办理</w:t>
            </w:r>
          </w:p>
        </w:tc>
      </w:tr>
      <w:tr w14:paraId="338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continue"/>
            <w:noWrap w:val="0"/>
            <w:vAlign w:val="center"/>
          </w:tcPr>
          <w:p w14:paraId="13EC879A">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p>
        </w:tc>
        <w:tc>
          <w:tcPr>
            <w:tcW w:w="3030" w:type="dxa"/>
            <w:noWrap w:val="0"/>
            <w:vAlign w:val="top"/>
          </w:tcPr>
          <w:p w14:paraId="70439242">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车辆损失险</w:t>
            </w:r>
          </w:p>
        </w:tc>
        <w:tc>
          <w:tcPr>
            <w:tcW w:w="2756" w:type="dxa"/>
            <w:noWrap w:val="0"/>
            <w:vAlign w:val="top"/>
          </w:tcPr>
          <w:p w14:paraId="0EA31D66">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按全额办理</w:t>
            </w:r>
          </w:p>
        </w:tc>
      </w:tr>
      <w:tr w14:paraId="2753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continue"/>
            <w:noWrap w:val="0"/>
            <w:vAlign w:val="center"/>
          </w:tcPr>
          <w:p w14:paraId="112FD9A7">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p>
        </w:tc>
        <w:tc>
          <w:tcPr>
            <w:tcW w:w="3030" w:type="dxa"/>
            <w:noWrap w:val="0"/>
            <w:vAlign w:val="top"/>
          </w:tcPr>
          <w:p w14:paraId="7535441D">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第三者责任险</w:t>
            </w:r>
          </w:p>
        </w:tc>
        <w:tc>
          <w:tcPr>
            <w:tcW w:w="2756" w:type="dxa"/>
            <w:noWrap w:val="0"/>
            <w:vAlign w:val="top"/>
          </w:tcPr>
          <w:p w14:paraId="6BB077C2">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200万元</w:t>
            </w:r>
          </w:p>
        </w:tc>
      </w:tr>
      <w:tr w14:paraId="5499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continue"/>
            <w:noWrap w:val="0"/>
            <w:vAlign w:val="center"/>
          </w:tcPr>
          <w:p w14:paraId="2D1DFDB1">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p>
        </w:tc>
        <w:tc>
          <w:tcPr>
            <w:tcW w:w="3030" w:type="dxa"/>
            <w:noWrap w:val="0"/>
            <w:vAlign w:val="top"/>
          </w:tcPr>
          <w:p w14:paraId="44020A7A">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车上人员责任险（司机）</w:t>
            </w:r>
          </w:p>
        </w:tc>
        <w:tc>
          <w:tcPr>
            <w:tcW w:w="2756" w:type="dxa"/>
            <w:noWrap w:val="0"/>
            <w:vAlign w:val="top"/>
          </w:tcPr>
          <w:p w14:paraId="5A735C0C">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5万元</w:t>
            </w:r>
          </w:p>
        </w:tc>
      </w:tr>
      <w:tr w14:paraId="1C7C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continue"/>
            <w:noWrap w:val="0"/>
            <w:vAlign w:val="center"/>
          </w:tcPr>
          <w:p w14:paraId="60F08781">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p>
        </w:tc>
        <w:tc>
          <w:tcPr>
            <w:tcW w:w="3030" w:type="dxa"/>
            <w:noWrap w:val="0"/>
            <w:vAlign w:val="top"/>
          </w:tcPr>
          <w:p w14:paraId="3D430ACD">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车上人员责任险（乘客）</w:t>
            </w:r>
          </w:p>
        </w:tc>
        <w:tc>
          <w:tcPr>
            <w:tcW w:w="2756" w:type="dxa"/>
            <w:noWrap w:val="0"/>
            <w:vAlign w:val="top"/>
          </w:tcPr>
          <w:p w14:paraId="73CDECBF">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1万元×规定乘客数</w:t>
            </w:r>
          </w:p>
        </w:tc>
      </w:tr>
      <w:tr w14:paraId="6528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restart"/>
            <w:noWrap w:val="0"/>
            <w:vAlign w:val="center"/>
          </w:tcPr>
          <w:p w14:paraId="32B002EE">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电动车保险</w:t>
            </w:r>
          </w:p>
        </w:tc>
        <w:tc>
          <w:tcPr>
            <w:tcW w:w="3030" w:type="dxa"/>
            <w:noWrap w:val="0"/>
            <w:vAlign w:val="center"/>
          </w:tcPr>
          <w:p w14:paraId="742AB475">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车上人员人身意外险</w:t>
            </w:r>
          </w:p>
        </w:tc>
        <w:tc>
          <w:tcPr>
            <w:tcW w:w="2756" w:type="dxa"/>
            <w:noWrap w:val="0"/>
            <w:vAlign w:val="center"/>
          </w:tcPr>
          <w:p w14:paraId="5ACA0488">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5万元</w:t>
            </w:r>
          </w:p>
        </w:tc>
      </w:tr>
      <w:tr w14:paraId="754C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1" w:type="dxa"/>
            <w:vMerge w:val="continue"/>
            <w:noWrap w:val="0"/>
            <w:vAlign w:val="center"/>
          </w:tcPr>
          <w:p w14:paraId="07F3185E">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p>
        </w:tc>
        <w:tc>
          <w:tcPr>
            <w:tcW w:w="3030" w:type="dxa"/>
            <w:noWrap w:val="0"/>
            <w:vAlign w:val="center"/>
          </w:tcPr>
          <w:p w14:paraId="47F79357">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第三者责任险</w:t>
            </w:r>
          </w:p>
        </w:tc>
        <w:tc>
          <w:tcPr>
            <w:tcW w:w="2756" w:type="dxa"/>
            <w:noWrap w:val="0"/>
            <w:vAlign w:val="center"/>
          </w:tcPr>
          <w:p w14:paraId="6EBF8612">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lang w:val="en-US" w:eastAsia="zh-CN"/>
              </w:rPr>
            </w:pPr>
            <w:r>
              <w:rPr>
                <w:rFonts w:hint="eastAsia" w:hAnsi="宋体" w:cs="宋体"/>
                <w:b w:val="0"/>
                <w:bCs/>
                <w:color w:val="auto"/>
                <w:highlight w:val="none"/>
                <w:lang w:val="en-US" w:eastAsia="zh-CN"/>
              </w:rPr>
              <w:t>20万元</w:t>
            </w:r>
          </w:p>
        </w:tc>
      </w:tr>
    </w:tbl>
    <w:p w14:paraId="0C685275">
      <w:pPr>
        <w:keepNext w:val="0"/>
        <w:keepLines w:val="0"/>
        <w:widowControl w:val="0"/>
        <w:suppressLineNumbers w:val="0"/>
        <w:shd w:val="clear" w:color="auto" w:fill="auto"/>
        <w:spacing w:before="0" w:beforeAutospacing="0" w:after="0" w:afterAutospacing="0" w:line="360" w:lineRule="auto"/>
        <w:ind w:right="0" w:firstLine="420" w:firstLineChars="0"/>
        <w:jc w:val="both"/>
        <w:outlineLvl w:val="9"/>
        <w:rPr>
          <w:rFonts w:hint="eastAsia" w:hAnsi="宋体" w:cs="宋体"/>
          <w:b w:val="0"/>
          <w:bCs/>
          <w:color w:val="auto"/>
          <w:highlight w:val="none"/>
        </w:rPr>
      </w:pPr>
    </w:p>
    <w:p w14:paraId="772CE5E9">
      <w:pPr>
        <w:keepNext w:val="0"/>
        <w:keepLines w:val="0"/>
        <w:widowControl w:val="0"/>
        <w:numPr>
          <w:ilvl w:val="0"/>
          <w:numId w:val="3"/>
        </w:numPr>
        <w:suppressLineNumbers w:val="0"/>
        <w:shd w:val="clear" w:color="auto" w:fill="auto"/>
        <w:spacing w:before="0" w:beforeAutospacing="0" w:after="0" w:afterAutospacing="0" w:line="360" w:lineRule="auto"/>
        <w:ind w:right="0"/>
        <w:jc w:val="both"/>
        <w:outlineLvl w:val="9"/>
        <w:rPr>
          <w:rFonts w:hint="eastAsia" w:hAnsi="宋体" w:cs="宋体"/>
          <w:b/>
          <w:bCs w:val="0"/>
          <w:color w:val="auto"/>
          <w:highlight w:val="none"/>
          <w:lang w:val="en-US" w:eastAsia="zh-CN"/>
        </w:rPr>
      </w:pPr>
      <w:r>
        <w:rPr>
          <w:rFonts w:hint="eastAsia" w:hAnsi="宋体" w:cs="宋体"/>
          <w:b/>
          <w:bCs w:val="0"/>
          <w:color w:val="auto"/>
          <w:highlight w:val="none"/>
          <w:lang w:val="en-US" w:eastAsia="zh-CN"/>
        </w:rPr>
        <w:t>投保具体清单</w:t>
      </w:r>
    </w:p>
    <w:p w14:paraId="39C4ECA1">
      <w:pPr>
        <w:spacing w:line="500" w:lineRule="exact"/>
        <w:ind w:firstLine="420" w:firstLineChars="200"/>
        <w:rPr>
          <w:rFonts w:hint="default"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rPr>
        <w:t>(1)</w:t>
      </w:r>
      <w:r>
        <w:rPr>
          <w:rFonts w:hint="eastAsia" w:ascii="仿宋" w:hAnsi="仿宋" w:eastAsia="仿宋" w:cs="Times New Roman"/>
          <w:color w:val="auto"/>
          <w:sz w:val="21"/>
          <w:szCs w:val="21"/>
          <w:highlight w:val="none"/>
          <w:lang w:val="en-US" w:eastAsia="zh-CN"/>
        </w:rPr>
        <w:t>80</w:t>
      </w:r>
      <w:r>
        <w:rPr>
          <w:rFonts w:hint="eastAsia" w:ascii="仿宋" w:hAnsi="仿宋" w:eastAsia="仿宋" w:cs="Times New Roman"/>
          <w:color w:val="auto"/>
          <w:sz w:val="21"/>
          <w:szCs w:val="21"/>
          <w:highlight w:val="none"/>
        </w:rPr>
        <w:t>辆电瓶车基本信息如下：</w:t>
      </w:r>
      <w:r>
        <w:rPr>
          <w:rFonts w:hint="eastAsia" w:ascii="仿宋" w:hAnsi="仿宋" w:eastAsia="仿宋" w:cs="Times New Roman"/>
          <w:color w:val="auto"/>
          <w:sz w:val="21"/>
          <w:szCs w:val="21"/>
          <w:highlight w:val="none"/>
          <w:lang w:eastAsia="zh-CN"/>
        </w:rPr>
        <w:t>品牌</w:t>
      </w:r>
      <w:r>
        <w:rPr>
          <w:rFonts w:hint="eastAsia" w:ascii="仿宋" w:hAnsi="仿宋" w:eastAsia="仿宋" w:cs="Times New Roman"/>
          <w:color w:val="auto"/>
          <w:sz w:val="21"/>
          <w:szCs w:val="21"/>
          <w:highlight w:val="none"/>
          <w:lang w:val="en-US" w:eastAsia="zh-CN"/>
        </w:rPr>
        <w:t>五星钻豹</w:t>
      </w:r>
    </w:p>
    <w:tbl>
      <w:tblPr>
        <w:tblStyle w:val="39"/>
        <w:tblW w:w="4998" w:type="pct"/>
        <w:tblInd w:w="0" w:type="dxa"/>
        <w:tblLayout w:type="autofit"/>
        <w:tblCellMar>
          <w:top w:w="0" w:type="dxa"/>
          <w:left w:w="0" w:type="dxa"/>
          <w:bottom w:w="0" w:type="dxa"/>
          <w:right w:w="0" w:type="dxa"/>
        </w:tblCellMar>
      </w:tblPr>
      <w:tblGrid>
        <w:gridCol w:w="1030"/>
        <w:gridCol w:w="3660"/>
        <w:gridCol w:w="1030"/>
        <w:gridCol w:w="3660"/>
      </w:tblGrid>
      <w:tr w14:paraId="33FAC5A9">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60CF3">
            <w:pPr>
              <w:widowControl/>
              <w:spacing w:line="4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444C6">
            <w:pPr>
              <w:widowControl/>
              <w:spacing w:line="4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车架号</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7B3E8">
            <w:pPr>
              <w:widowControl/>
              <w:spacing w:line="440" w:lineRule="exact"/>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序号</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E179A">
            <w:pPr>
              <w:widowControl/>
              <w:spacing w:line="440" w:lineRule="exact"/>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车架号</w:t>
            </w:r>
          </w:p>
        </w:tc>
      </w:tr>
      <w:tr w14:paraId="2E959571">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57458">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2B4E2">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144122320100891</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770CB">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9E65A">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144122320100856</w:t>
            </w:r>
          </w:p>
        </w:tc>
      </w:tr>
      <w:tr w14:paraId="759431DF">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8711D">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F34E2">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144122320100923</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58C73">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277E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144122320100888</w:t>
            </w:r>
          </w:p>
        </w:tc>
      </w:tr>
      <w:tr w14:paraId="191B965E">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99535">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5EF61">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144122320100907</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C2056">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321F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144122320100872</w:t>
            </w:r>
          </w:p>
        </w:tc>
      </w:tr>
      <w:tr w14:paraId="4EC674EF">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6914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0BED9">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144122320100933</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9DAA1">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AA2C6">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144122320100906</w:t>
            </w:r>
          </w:p>
        </w:tc>
      </w:tr>
      <w:tr w14:paraId="545C3827">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48A8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03CEB">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144122320100924</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E5D09">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551A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144122320100857</w:t>
            </w:r>
          </w:p>
        </w:tc>
      </w:tr>
      <w:tr w14:paraId="57DFAA97">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2A94D">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7CAED">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144122320100854</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2D014">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0FFA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144122320100860</w:t>
            </w:r>
          </w:p>
        </w:tc>
      </w:tr>
      <w:tr w14:paraId="462EEA5B">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1C432">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93789">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144122320100887</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1ECA2">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1FD6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144122320100909</w:t>
            </w:r>
          </w:p>
        </w:tc>
      </w:tr>
      <w:tr w14:paraId="67CD885A">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5C94E">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5F0F1">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144122320100884</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AF95B">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2F66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144122320100890</w:t>
            </w:r>
          </w:p>
        </w:tc>
      </w:tr>
      <w:tr w14:paraId="78E5335A">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C2617">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D4E39">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144122320100918</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E6CCA">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324EE">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144122320100917</w:t>
            </w:r>
          </w:p>
        </w:tc>
      </w:tr>
      <w:tr w14:paraId="6B9D9F24">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7FCE6">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445D3">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144122320100916</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DC07A">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256E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144122320100915</w:t>
            </w:r>
          </w:p>
        </w:tc>
      </w:tr>
      <w:tr w14:paraId="2A6EC7D3">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CC792">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2C31B">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144122320100864</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CA764">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D6FF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144122320100898</w:t>
            </w:r>
          </w:p>
        </w:tc>
      </w:tr>
      <w:tr w14:paraId="1BD91FC6">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6B5B4">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FC2AB">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144122320100920</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C1A7E">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1D64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144122320100921</w:t>
            </w:r>
          </w:p>
        </w:tc>
      </w:tr>
      <w:tr w14:paraId="06046806">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691FD">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556EB">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144122320100919</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73744">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BDD38">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144122320100904</w:t>
            </w:r>
          </w:p>
        </w:tc>
      </w:tr>
      <w:tr w14:paraId="7C0511C7">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E2282">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2BAD0">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144122320100910</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060CD">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7499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144122320100911</w:t>
            </w:r>
          </w:p>
        </w:tc>
      </w:tr>
      <w:tr w14:paraId="10448131">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FEE7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B0FCC">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144122320100901</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4F87C">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2AA27">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144122320100863</w:t>
            </w:r>
          </w:p>
        </w:tc>
      </w:tr>
      <w:tr w14:paraId="6ECE2106">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29713">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EF735">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144122320100930</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9DF52">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28A7C">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144122320100922</w:t>
            </w:r>
          </w:p>
        </w:tc>
      </w:tr>
      <w:tr w14:paraId="6FBCB11E">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48B68">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E3BA3">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144122320100883</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7C1DA">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C133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144122320100874</w:t>
            </w:r>
          </w:p>
        </w:tc>
      </w:tr>
      <w:tr w14:paraId="27C3BEE5">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40B9D">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590A0">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144122320100889</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0DCC5">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40060">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144122320100914</w:t>
            </w:r>
          </w:p>
        </w:tc>
      </w:tr>
      <w:tr w14:paraId="79555A8C">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CAD66">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84CCA">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144122320100880</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DD337">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06DC6">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144122320100926</w:t>
            </w:r>
          </w:p>
        </w:tc>
      </w:tr>
      <w:tr w14:paraId="23AB1657">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06448">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21BB2">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144122320100867</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06B0E">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7083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144122320100875</w:t>
            </w:r>
          </w:p>
        </w:tc>
      </w:tr>
      <w:tr w14:paraId="2C55727C">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8D0D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59412">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144122320100866</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428A1">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65BE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144122320100873</w:t>
            </w:r>
          </w:p>
        </w:tc>
      </w:tr>
      <w:tr w14:paraId="401EE5D3">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96E18">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A8D99">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144122320100878</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5E773">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E3CD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144122320100897</w:t>
            </w:r>
          </w:p>
        </w:tc>
      </w:tr>
      <w:tr w14:paraId="365738A0">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9B042">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BFAB4">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144122320100858</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DE5CA">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D8B0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144122320100902</w:t>
            </w:r>
          </w:p>
        </w:tc>
      </w:tr>
      <w:tr w14:paraId="1659F80B">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97800">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3B5C7">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144122320100893</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077C6">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553F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144122320100892</w:t>
            </w:r>
          </w:p>
        </w:tc>
      </w:tr>
      <w:tr w14:paraId="54016E43">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75E01">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BACFA">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144122320100871</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CB3BB">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061AB">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144122320100908</w:t>
            </w:r>
          </w:p>
        </w:tc>
      </w:tr>
      <w:tr w14:paraId="13D4AE80">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07CCC">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38D4E">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144122320100895</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B4817">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E0DF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144122320100925</w:t>
            </w:r>
          </w:p>
        </w:tc>
      </w:tr>
      <w:tr w14:paraId="127183F8">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C1557">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0CF3A">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144122320100913</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98B26">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512CA">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144122320100912</w:t>
            </w:r>
          </w:p>
        </w:tc>
      </w:tr>
      <w:tr w14:paraId="437D9230">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AA271">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63AF2">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144122320100927</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F121B">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99023">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144122320100885</w:t>
            </w:r>
          </w:p>
        </w:tc>
      </w:tr>
      <w:tr w14:paraId="3D92F069">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01CF5">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序号</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109AD">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车架号</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57DAC">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序号</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DA2BC">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车架号</w:t>
            </w:r>
          </w:p>
        </w:tc>
      </w:tr>
      <w:tr w14:paraId="4C4B9E26">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BAF1C">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2478C">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144122320100870</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2B589">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97D5E">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144122320100862</w:t>
            </w:r>
          </w:p>
        </w:tc>
      </w:tr>
      <w:tr w14:paraId="4E89C88A">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437E9">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166E0">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144122320100859</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DB562">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E00A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144122320100861</w:t>
            </w:r>
          </w:p>
        </w:tc>
      </w:tr>
      <w:tr w14:paraId="7507C52A">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686EE">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C6B43">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144122320100877</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62677">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81633">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144122320100903</w:t>
            </w:r>
          </w:p>
        </w:tc>
      </w:tr>
      <w:tr w14:paraId="235B9786">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DAE9B">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2927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144122320100881</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D91DA">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F6F4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144122320100896</w:t>
            </w:r>
          </w:p>
        </w:tc>
      </w:tr>
      <w:tr w14:paraId="4C09FE1D">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0E2C9">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9A01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144122320100886</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54592">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A796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144122320100879</w:t>
            </w:r>
          </w:p>
        </w:tc>
      </w:tr>
      <w:tr w14:paraId="6CD062F6">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5479C">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62</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4EA9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144122320100868</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287CC">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A1DD6">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144122320100929</w:t>
            </w:r>
          </w:p>
        </w:tc>
      </w:tr>
      <w:tr w14:paraId="19809079">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48606">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63</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F7DC3">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144122320100899</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A273E">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7BFA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144122320100928</w:t>
            </w:r>
          </w:p>
        </w:tc>
      </w:tr>
      <w:tr w14:paraId="15CBE65C">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9C521">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64</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2D7A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144122320100865</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E39FB">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F445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144122320100905</w:t>
            </w:r>
          </w:p>
        </w:tc>
      </w:tr>
      <w:tr w14:paraId="2CE5C26C">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22ECD">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65</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472A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144122320100900</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3509B">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A617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144122320100931</w:t>
            </w:r>
          </w:p>
        </w:tc>
      </w:tr>
      <w:tr w14:paraId="6C866700">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5A447">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66</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373E8">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144122320100894</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6C09F">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C764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p>
        </w:tc>
      </w:tr>
      <w:tr w14:paraId="161F3D7C">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FF4DA">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67</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49F0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144122320100876</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F683C">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1F43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p>
        </w:tc>
      </w:tr>
      <w:tr w14:paraId="172BF711">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25C30">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68</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73D3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144122320100855</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E9059">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FAAA5">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p>
        </w:tc>
      </w:tr>
      <w:tr w14:paraId="486A3BEC">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D0616">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69</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1E206">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144122320100869</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4DDDD">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C9D7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p>
        </w:tc>
      </w:tr>
      <w:tr w14:paraId="55A62B20">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F8314">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70</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1030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144122320100882</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64B4B">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985A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p>
        </w:tc>
      </w:tr>
      <w:tr w14:paraId="259E5450">
        <w:tblPrEx>
          <w:tblCellMar>
            <w:top w:w="0" w:type="dxa"/>
            <w:left w:w="0" w:type="dxa"/>
            <w:bottom w:w="0" w:type="dxa"/>
            <w:right w:w="0" w:type="dxa"/>
          </w:tblCellMar>
        </w:tblPrEx>
        <w:trPr>
          <w:trHeight w:val="375" w:hRule="atLeast"/>
        </w:trPr>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9CAA9">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71</w:t>
            </w: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6907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144122320100932</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D6327">
            <w:pPr>
              <w:widowControl/>
              <w:spacing w:line="44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19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C2A4B">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p>
        </w:tc>
      </w:tr>
    </w:tbl>
    <w:p w14:paraId="02BBD255">
      <w:pPr>
        <w:spacing w:line="500" w:lineRule="exact"/>
        <w:ind w:firstLine="420" w:firstLineChars="200"/>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2</w:t>
      </w: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30</w:t>
      </w:r>
      <w:r>
        <w:rPr>
          <w:rFonts w:hint="eastAsia" w:ascii="仿宋" w:hAnsi="仿宋" w:eastAsia="仿宋" w:cs="Times New Roman"/>
          <w:color w:val="auto"/>
          <w:sz w:val="21"/>
          <w:szCs w:val="21"/>
          <w:highlight w:val="none"/>
        </w:rPr>
        <w:t>辆</w:t>
      </w:r>
      <w:r>
        <w:rPr>
          <w:rFonts w:hint="eastAsia" w:ascii="仿宋" w:hAnsi="仿宋" w:eastAsia="仿宋" w:cs="Times New Roman"/>
          <w:color w:val="auto"/>
          <w:sz w:val="21"/>
          <w:szCs w:val="21"/>
          <w:highlight w:val="none"/>
          <w:lang w:eastAsia="zh-CN"/>
        </w:rPr>
        <w:t>电动自行车</w:t>
      </w:r>
      <w:r>
        <w:rPr>
          <w:rFonts w:hint="eastAsia" w:ascii="仿宋" w:hAnsi="仿宋" w:eastAsia="仿宋" w:cs="Times New Roman"/>
          <w:color w:val="auto"/>
          <w:sz w:val="21"/>
          <w:szCs w:val="21"/>
          <w:highlight w:val="none"/>
        </w:rPr>
        <w:t>基本信息如下：</w:t>
      </w:r>
      <w:r>
        <w:rPr>
          <w:rFonts w:hint="eastAsia" w:ascii="仿宋" w:hAnsi="仿宋" w:eastAsia="仿宋" w:cs="Times New Roman"/>
          <w:color w:val="auto"/>
          <w:sz w:val="21"/>
          <w:szCs w:val="21"/>
          <w:highlight w:val="none"/>
          <w:lang w:eastAsia="zh-CN"/>
        </w:rPr>
        <w:t>品牌绿源</w:t>
      </w:r>
    </w:p>
    <w:tbl>
      <w:tblPr>
        <w:tblStyle w:val="39"/>
        <w:tblW w:w="8265" w:type="dxa"/>
        <w:tblInd w:w="0" w:type="dxa"/>
        <w:tblLayout w:type="fixed"/>
        <w:tblCellMar>
          <w:top w:w="0" w:type="dxa"/>
          <w:left w:w="0" w:type="dxa"/>
          <w:bottom w:w="0" w:type="dxa"/>
          <w:right w:w="0" w:type="dxa"/>
        </w:tblCellMar>
      </w:tblPr>
      <w:tblGrid>
        <w:gridCol w:w="881"/>
        <w:gridCol w:w="3150"/>
        <w:gridCol w:w="1067"/>
        <w:gridCol w:w="3167"/>
      </w:tblGrid>
      <w:tr w14:paraId="40B8A738">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1BB2A">
            <w:pPr>
              <w:widowControl/>
              <w:spacing w:line="4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2CDF1">
            <w:pPr>
              <w:widowControl/>
              <w:spacing w:line="44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车架号</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52507">
            <w:pPr>
              <w:widowControl/>
              <w:spacing w:line="440" w:lineRule="exact"/>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序号</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13AFF">
            <w:pPr>
              <w:widowControl/>
              <w:spacing w:line="440" w:lineRule="exact"/>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lang w:bidi="ar"/>
              </w:rPr>
              <w:t>车架号</w:t>
            </w:r>
          </w:p>
        </w:tc>
      </w:tr>
      <w:tr w14:paraId="220A50DE">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DEEE5">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A848B">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192822106270893</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15F1A">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A7FB0">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192822106270399 </w:t>
            </w:r>
          </w:p>
        </w:tc>
      </w:tr>
      <w:tr w14:paraId="6ED1EBDD">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982A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09C1C">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192822105267129</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888D6">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A1B46">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192822105265558 </w:t>
            </w:r>
          </w:p>
        </w:tc>
      </w:tr>
      <w:tr w14:paraId="230D8BDE">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00902">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1E86A">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192822105265581</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B8618">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546E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192822106270619 </w:t>
            </w:r>
          </w:p>
        </w:tc>
      </w:tr>
      <w:tr w14:paraId="1DEA297A">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4ADF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3DED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192822105265606</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32550">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0E4F3">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192822105266294</w:t>
            </w:r>
          </w:p>
        </w:tc>
      </w:tr>
      <w:tr w14:paraId="5D0A1792">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1F518">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307DC">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192822105265955</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C0A9C">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AFD63">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192822105265262</w:t>
            </w:r>
          </w:p>
        </w:tc>
      </w:tr>
      <w:tr w14:paraId="54B0C36B">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4DEAB">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2E63D">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192822105265518</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84CB8">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4669D">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192822105265308</w:t>
            </w:r>
          </w:p>
        </w:tc>
      </w:tr>
      <w:tr w14:paraId="3A489072">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71666">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8605F">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192822105266811</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310B0">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AED18">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192822105267079</w:t>
            </w:r>
          </w:p>
        </w:tc>
      </w:tr>
      <w:tr w14:paraId="0C3FDD63">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A7CA1">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28064">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192822105266065</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33963">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1858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192822105266071</w:t>
            </w:r>
          </w:p>
        </w:tc>
      </w:tr>
      <w:tr w14:paraId="07680E20">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ABEF4">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FFD87">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192822105266069</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C2579">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00DA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192822105265588</w:t>
            </w:r>
          </w:p>
        </w:tc>
      </w:tr>
      <w:tr w14:paraId="71846928">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9FF7A">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55B48">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192822106270442</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38B7C">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C412D">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192822105265569</w:t>
            </w:r>
          </w:p>
        </w:tc>
      </w:tr>
      <w:tr w14:paraId="1615A305">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45871">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54AA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192822105265577</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75671">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93509">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192822105266029</w:t>
            </w:r>
          </w:p>
        </w:tc>
      </w:tr>
      <w:tr w14:paraId="4DC81F2C">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F7E93">
            <w:pPr>
              <w:widowControl/>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0EE8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192822105265540</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6AA79">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5C0B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192822106270600</w:t>
            </w:r>
          </w:p>
        </w:tc>
      </w:tr>
      <w:tr w14:paraId="14803F11">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897E8">
            <w:pPr>
              <w:widowControl/>
              <w:spacing w:line="44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33CD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192822106270666</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9E111">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B1482">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192822106270519</w:t>
            </w:r>
          </w:p>
        </w:tc>
      </w:tr>
      <w:tr w14:paraId="061B27D5">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A9195">
            <w:pPr>
              <w:widowControl/>
              <w:spacing w:line="44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FB58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192822106270366</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50F7C">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6943E">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192822106270664</w:t>
            </w:r>
          </w:p>
        </w:tc>
      </w:tr>
      <w:tr w14:paraId="598C7478">
        <w:tblPrEx>
          <w:tblCellMar>
            <w:top w:w="0" w:type="dxa"/>
            <w:left w:w="0" w:type="dxa"/>
            <w:bottom w:w="0" w:type="dxa"/>
            <w:right w:w="0" w:type="dxa"/>
          </w:tblCellMar>
        </w:tblPrEx>
        <w:trPr>
          <w:trHeight w:val="375" w:hRule="atLeast"/>
        </w:trPr>
        <w:tc>
          <w:tcPr>
            <w:tcW w:w="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BAF34">
            <w:pPr>
              <w:widowControl/>
              <w:spacing w:line="44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77660">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192822105265458 </w:t>
            </w:r>
          </w:p>
        </w:tc>
        <w:tc>
          <w:tcPr>
            <w:tcW w:w="1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A1666">
            <w:pPr>
              <w:widowControl/>
              <w:spacing w:line="440" w:lineRule="exact"/>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9B301">
            <w:pPr>
              <w:widowControl/>
              <w:spacing w:line="44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192822106270606</w:t>
            </w:r>
          </w:p>
        </w:tc>
      </w:tr>
    </w:tbl>
    <w:p w14:paraId="4046ED45">
      <w:pPr>
        <w:spacing w:line="500" w:lineRule="exact"/>
        <w:ind w:firstLine="525" w:firstLineChars="25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3</w:t>
      </w:r>
      <w:r>
        <w:rPr>
          <w:rFonts w:hint="eastAsia" w:ascii="仿宋" w:hAnsi="仿宋" w:eastAsia="仿宋" w:cs="Times New Roman"/>
          <w:color w:val="auto"/>
          <w:sz w:val="21"/>
          <w:szCs w:val="21"/>
          <w:highlight w:val="none"/>
        </w:rPr>
        <w:t>)电瓶车保险明细（</w:t>
      </w:r>
      <w:r>
        <w:rPr>
          <w:rFonts w:hint="eastAsia" w:ascii="仿宋" w:hAnsi="仿宋" w:eastAsia="仿宋" w:cs="Times New Roman"/>
          <w:color w:val="auto"/>
          <w:sz w:val="21"/>
          <w:szCs w:val="21"/>
          <w:highlight w:val="none"/>
          <w:lang w:val="en-US" w:eastAsia="zh-CN"/>
        </w:rPr>
        <w:t>110</w:t>
      </w:r>
      <w:r>
        <w:rPr>
          <w:rFonts w:hint="eastAsia" w:ascii="仿宋" w:hAnsi="仿宋" w:eastAsia="仿宋" w:cs="Times New Roman"/>
          <w:color w:val="auto"/>
          <w:sz w:val="21"/>
          <w:szCs w:val="21"/>
          <w:highlight w:val="none"/>
        </w:rPr>
        <w:t>辆）</w:t>
      </w:r>
    </w:p>
    <w:tbl>
      <w:tblPr>
        <w:tblStyle w:val="39"/>
        <w:tblW w:w="4317" w:type="pct"/>
        <w:tblInd w:w="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79"/>
        <w:gridCol w:w="2784"/>
      </w:tblGrid>
      <w:tr w14:paraId="570C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5" w:type="pct"/>
            <w:noWrap w:val="0"/>
            <w:vAlign w:val="top"/>
          </w:tcPr>
          <w:p w14:paraId="7B5F48AE">
            <w:pPr>
              <w:spacing w:line="500" w:lineRule="exact"/>
              <w:jc w:val="center"/>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承保险种</w:t>
            </w:r>
          </w:p>
        </w:tc>
        <w:tc>
          <w:tcPr>
            <w:tcW w:w="1684" w:type="pct"/>
            <w:noWrap w:val="0"/>
            <w:vAlign w:val="top"/>
          </w:tcPr>
          <w:p w14:paraId="512BCDF1">
            <w:pPr>
              <w:spacing w:line="500" w:lineRule="exact"/>
              <w:jc w:val="center"/>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责任限额</w:t>
            </w:r>
          </w:p>
        </w:tc>
      </w:tr>
      <w:tr w14:paraId="4516B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5" w:type="pct"/>
            <w:noWrap w:val="0"/>
            <w:vAlign w:val="top"/>
          </w:tcPr>
          <w:p w14:paraId="5B7C121F">
            <w:pPr>
              <w:spacing w:line="500" w:lineRule="exact"/>
              <w:jc w:val="center"/>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驾驶人身意外险</w:t>
            </w:r>
          </w:p>
        </w:tc>
        <w:tc>
          <w:tcPr>
            <w:tcW w:w="1684" w:type="pct"/>
            <w:noWrap w:val="0"/>
            <w:vAlign w:val="top"/>
          </w:tcPr>
          <w:p w14:paraId="50C24189">
            <w:pPr>
              <w:spacing w:line="500" w:lineRule="exact"/>
              <w:jc w:val="center"/>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5000</w:t>
            </w:r>
            <w:r>
              <w:rPr>
                <w:rFonts w:ascii="仿宋" w:hAnsi="仿宋" w:eastAsia="仿宋" w:cs="Times New Roman"/>
                <w:color w:val="auto"/>
                <w:sz w:val="21"/>
                <w:szCs w:val="21"/>
                <w:highlight w:val="none"/>
              </w:rPr>
              <w:t>0</w:t>
            </w:r>
            <w:r>
              <w:rPr>
                <w:rFonts w:hint="eastAsia" w:ascii="仿宋" w:hAnsi="仿宋" w:eastAsia="仿宋" w:cs="Times New Roman"/>
                <w:color w:val="auto"/>
                <w:sz w:val="21"/>
                <w:szCs w:val="21"/>
                <w:highlight w:val="none"/>
              </w:rPr>
              <w:t>元</w:t>
            </w:r>
          </w:p>
        </w:tc>
      </w:tr>
      <w:tr w14:paraId="6521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5" w:type="pct"/>
            <w:noWrap w:val="0"/>
            <w:vAlign w:val="top"/>
          </w:tcPr>
          <w:p w14:paraId="1A7F4F65">
            <w:pPr>
              <w:spacing w:line="500" w:lineRule="exact"/>
              <w:jc w:val="center"/>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第三者责任险</w:t>
            </w:r>
          </w:p>
        </w:tc>
        <w:tc>
          <w:tcPr>
            <w:tcW w:w="1684" w:type="pct"/>
            <w:noWrap w:val="0"/>
            <w:vAlign w:val="top"/>
          </w:tcPr>
          <w:p w14:paraId="40B2AED8">
            <w:pPr>
              <w:spacing w:line="500" w:lineRule="exact"/>
              <w:jc w:val="center"/>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200000元</w:t>
            </w:r>
          </w:p>
        </w:tc>
      </w:tr>
    </w:tbl>
    <w:p w14:paraId="5D243B48">
      <w:pPr>
        <w:spacing w:line="500" w:lineRule="exact"/>
        <w:ind w:firstLine="420" w:firstLineChars="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4</w:t>
      </w: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92</w:t>
      </w:r>
      <w:r>
        <w:rPr>
          <w:rFonts w:hint="eastAsia" w:ascii="仿宋" w:hAnsi="仿宋" w:eastAsia="仿宋" w:cs="Times New Roman"/>
          <w:color w:val="auto"/>
          <w:sz w:val="21"/>
          <w:szCs w:val="21"/>
          <w:highlight w:val="none"/>
        </w:rPr>
        <w:t>辆汽车基本信息如下：</w:t>
      </w:r>
    </w:p>
    <w:p w14:paraId="5BAF81B9">
      <w:pPr>
        <w:keepNext w:val="0"/>
        <w:keepLines w:val="0"/>
        <w:widowControl w:val="0"/>
        <w:numPr>
          <w:ilvl w:val="0"/>
          <w:numId w:val="0"/>
        </w:numPr>
        <w:suppressLineNumbers w:val="0"/>
        <w:shd w:val="clear" w:color="auto" w:fill="auto"/>
        <w:spacing w:before="0" w:beforeAutospacing="0" w:after="0" w:afterAutospacing="0" w:line="360" w:lineRule="auto"/>
        <w:ind w:right="0" w:rightChars="0" w:firstLine="420" w:firstLineChars="0"/>
        <w:jc w:val="both"/>
        <w:outlineLvl w:val="9"/>
        <w:rPr>
          <w:rFonts w:hint="eastAsia" w:hAnsi="宋体" w:cs="宋体"/>
          <w:b/>
          <w:bCs w:val="0"/>
          <w:color w:val="auto"/>
          <w:highlight w:val="none"/>
          <w:lang w:val="en-US" w:eastAsia="zh-CN"/>
        </w:rPr>
      </w:pPr>
    </w:p>
    <w:tbl>
      <w:tblPr>
        <w:tblStyle w:val="39"/>
        <w:tblpPr w:leftFromText="180" w:rightFromText="180" w:vertAnchor="text" w:horzAnchor="page" w:tblpXSpec="center" w:tblpY="677"/>
        <w:tblOverlap w:val="never"/>
        <w:tblW w:w="4998" w:type="pct"/>
        <w:jc w:val="center"/>
        <w:tblLayout w:type="autofit"/>
        <w:tblCellMar>
          <w:top w:w="0" w:type="dxa"/>
          <w:left w:w="0" w:type="dxa"/>
          <w:bottom w:w="0" w:type="dxa"/>
          <w:right w:w="0" w:type="dxa"/>
        </w:tblCellMar>
      </w:tblPr>
      <w:tblGrid>
        <w:gridCol w:w="607"/>
        <w:gridCol w:w="1244"/>
        <w:gridCol w:w="1457"/>
        <w:gridCol w:w="1457"/>
        <w:gridCol w:w="2024"/>
        <w:gridCol w:w="2591"/>
      </w:tblGrid>
      <w:tr w14:paraId="7F193A0B">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330D3">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D94F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车牌号</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D2F5C">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购买时间</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0E97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品牌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E1B7A">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发动机号</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3F57D">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车架号</w:t>
            </w:r>
          </w:p>
        </w:tc>
      </w:tr>
      <w:tr w14:paraId="0A9927C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094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B273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浙GM97F5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B568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2015.10.28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4D78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BBBA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853290X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0553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LJNMFE2G2FN105605</w:t>
            </w:r>
          </w:p>
        </w:tc>
      </w:tr>
      <w:tr w14:paraId="320D6B19">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7C2C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A0D2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浙G0U10D</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D7FB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2024.04.15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7F90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日产牌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9E77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647188D</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1F0A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LJNTGU5Y8RN328422</w:t>
            </w:r>
          </w:p>
        </w:tc>
      </w:tr>
      <w:tr w14:paraId="00CE64FB">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1107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6807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浙G1Z8F7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B8ED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2024.04.15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430E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日产牌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4CBA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647114D</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7E9C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LJNTGU5Y6RN328743</w:t>
            </w:r>
          </w:p>
        </w:tc>
      </w:tr>
      <w:tr w14:paraId="171691E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D2F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22B2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浙G2079S</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8744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202D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B2DA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848232X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B2F1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LJNMFE2G8FN104460</w:t>
            </w:r>
          </w:p>
        </w:tc>
      </w:tr>
      <w:tr w14:paraId="44FF259A">
        <w:tblPrEx>
          <w:tblCellMar>
            <w:top w:w="0" w:type="dxa"/>
            <w:left w:w="0" w:type="dxa"/>
            <w:bottom w:w="0" w:type="dxa"/>
            <w:right w:w="0" w:type="dxa"/>
          </w:tblCellMar>
        </w:tblPrEx>
        <w:trPr>
          <w:trHeight w:val="90"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81B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AC70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浙GJ12Z0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F776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80FD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7C7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847650X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D945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LJNMFE2G3FN104432</w:t>
            </w:r>
          </w:p>
        </w:tc>
      </w:tr>
      <w:tr w14:paraId="10676CE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7C2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A4BA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浙G71CW6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89D0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2021.04.28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171D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8409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YM41D1MN0109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71DD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LGDCHA1G5MH301328</w:t>
            </w:r>
          </w:p>
        </w:tc>
      </w:tr>
      <w:tr w14:paraId="7CCD5C4C">
        <w:tblPrEx>
          <w:tblCellMar>
            <w:top w:w="0" w:type="dxa"/>
            <w:left w:w="0" w:type="dxa"/>
            <w:bottom w:w="0" w:type="dxa"/>
            <w:right w:w="0" w:type="dxa"/>
          </w:tblCellMar>
        </w:tblPrEx>
        <w:trPr>
          <w:trHeight w:val="3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E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66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39B84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浙G66BR3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1159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2021.04.12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9EAA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DA82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UM30320523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C8C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LZWCBBGA8ME833438</w:t>
            </w:r>
          </w:p>
        </w:tc>
      </w:tr>
      <w:tr w14:paraId="7B68EC1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861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66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28228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浙GR52L2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5886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DD72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F802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504049657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6413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LVAV2AVB8FE112936</w:t>
            </w:r>
          </w:p>
        </w:tc>
      </w:tr>
      <w:tr w14:paraId="4F05636E">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A0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66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A6DAE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浙GR25L8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45C2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6E7E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367E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504054947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FD33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LVAV2AVBXFE114574</w:t>
            </w:r>
          </w:p>
        </w:tc>
      </w:tr>
      <w:tr w14:paraId="61B0C9F0">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D4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66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4D741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浙G7X8S5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9423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2021.09.06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214B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18D0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UM71920289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2FDD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LZWCBAGA8ME630396</w:t>
            </w:r>
          </w:p>
        </w:tc>
      </w:tr>
      <w:tr w14:paraId="3DE5399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175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3E69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浙G58156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0609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2020.10.23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0293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句龙牌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3920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M1011759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4B14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LGDVPA1L5LA120178</w:t>
            </w:r>
          </w:p>
        </w:tc>
      </w:tr>
      <w:tr w14:paraId="3631250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C7B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5859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浙G757VF</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ED3E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C5CE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A73A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847651X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412E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LJNMFE2G0FN104436</w:t>
            </w:r>
          </w:p>
        </w:tc>
      </w:tr>
      <w:tr w14:paraId="65DC1A6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74A8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6D4A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浙GJ393X</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364C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72B4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EDD2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703019090</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4CC5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LVAV2AVB1HE113056</w:t>
            </w:r>
          </w:p>
        </w:tc>
      </w:tr>
      <w:tr w14:paraId="3F82B600">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6C29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7344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浙GR86L7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53B7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21DD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AE2E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504054831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BCA0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LVAV2AVB5FE114207</w:t>
            </w:r>
          </w:p>
        </w:tc>
      </w:tr>
      <w:tr w14:paraId="3321D992">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140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8C4E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浙GR70L8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23CA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04E1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B5F9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504054868</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8D00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LVAV2AVB4FE113646</w:t>
            </w:r>
          </w:p>
        </w:tc>
      </w:tr>
      <w:tr w14:paraId="156A622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BDAD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BC6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浙GJ267W</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7E46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5811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E138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412154044</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957A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LVAV2AVB9EE122535</w:t>
            </w:r>
          </w:p>
        </w:tc>
      </w:tr>
      <w:tr w14:paraId="79B4A4D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7C8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p>
        </w:tc>
        <w:tc>
          <w:tcPr>
            <w:tcW w:w="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D3AC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浙G05KG7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FBF2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2021.09.06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FCC8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01E3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UM71920599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1D5F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LZWCBAGAXME630397</w:t>
            </w:r>
          </w:p>
        </w:tc>
      </w:tr>
      <w:tr w14:paraId="5E0648E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2D7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AB95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浙GAT981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6A88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2021.09.06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7C64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E4AD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UM71620398</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9E90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LZWCBAGA3ME626885</w:t>
            </w:r>
          </w:p>
        </w:tc>
      </w:tr>
      <w:tr w14:paraId="057C6DA3">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788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FC7E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浙G82AE3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E230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2021.04.12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2AA0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01DB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UM30320524</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C5FE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LZWCBBGA9ME833433</w:t>
            </w:r>
          </w:p>
        </w:tc>
      </w:tr>
      <w:tr w14:paraId="692553F8">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A482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F01B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浙G67682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D3DF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2018.06.06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2A29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永旋牌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7CAA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HS015173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AF2C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LWLDAA5G6JL044810</w:t>
            </w:r>
          </w:p>
        </w:tc>
      </w:tr>
      <w:tr w14:paraId="492BF637">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0C3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4D46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浙G69989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728F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2020.10.23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11BD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句龙牌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11C7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M1009125</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A8DC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LGDVPA1L5LA115983</w:t>
            </w:r>
          </w:p>
        </w:tc>
      </w:tr>
      <w:tr w14:paraId="2A0ADC33">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802B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A1A6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浙G10J1U</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85B2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2016.12.21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3DE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75DB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872948X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4412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LJNMFE2G0GN109931</w:t>
            </w:r>
          </w:p>
        </w:tc>
      </w:tr>
      <w:tr w14:paraId="1AD9D319">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D28B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2811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浙G1Q73N</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660A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2024.05.31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58C4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A245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Q1002347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3C14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LGDCHA1G9PB301260</w:t>
            </w:r>
          </w:p>
        </w:tc>
      </w:tr>
      <w:tr w14:paraId="4C2F5917">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49A5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EF07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浙GZ3606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9D16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9DCC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28F2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848230X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C272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LJNMFE2G0FN104467</w:t>
            </w:r>
          </w:p>
        </w:tc>
      </w:tr>
      <w:tr w14:paraId="552EB6DE">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81B1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1458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浙GR61L5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A8A2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55A2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E903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504047141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31CE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LVAV2AVB0FE111683</w:t>
            </w:r>
          </w:p>
        </w:tc>
      </w:tr>
      <w:tr w14:paraId="17E9631C">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2F48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9779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浙GR65L8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9A19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03B2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5941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504056397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6721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LVAV2AVB8FE113844</w:t>
            </w:r>
          </w:p>
        </w:tc>
      </w:tr>
      <w:tr w14:paraId="362CB89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D16BF">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6DD5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浙GJ205H</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4DF4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3303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B019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703019157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6F38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LVAV2AVB8HE112938</w:t>
            </w:r>
          </w:p>
        </w:tc>
      </w:tr>
      <w:tr w14:paraId="6C11186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AC7D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BD50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浙G53220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0AA7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2018.05.25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F666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永旋牌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FA74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HS015740</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6A36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LWLDAA5G7JL047148</w:t>
            </w:r>
          </w:p>
        </w:tc>
      </w:tr>
      <w:tr w14:paraId="16651507">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B372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41F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浙G50AZ1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7827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2021.04.29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818C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2DF6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UM31020363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DC44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LZWCBBGA1ME836780</w:t>
            </w:r>
          </w:p>
        </w:tc>
      </w:tr>
      <w:tr w14:paraId="65AC11E4">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BB00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CCA0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浙G11AJ9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5842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2021.09.06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E604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F6EC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UM71920292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72B9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LZWCBAGA7ME630387</w:t>
            </w:r>
          </w:p>
        </w:tc>
      </w:tr>
      <w:tr w14:paraId="215D48BC">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35C2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8C98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浙GC1190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1786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2017.5.31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B187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永旋牌1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53EB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HS002202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6B8B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LWLDAA5G6HL043862</w:t>
            </w:r>
          </w:p>
        </w:tc>
      </w:tr>
      <w:tr w14:paraId="33D65D2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F812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5D09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浙GJ50S9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2497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2015.03.06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400A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7F03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838761X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7E6F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LJNMFE2G0FN103240</w:t>
            </w:r>
          </w:p>
        </w:tc>
      </w:tr>
      <w:tr w14:paraId="586C533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A426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6E1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浙GR88L0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677B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C316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69A3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504054856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0E15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LVAV2AVB8FE113648</w:t>
            </w:r>
          </w:p>
        </w:tc>
      </w:tr>
      <w:tr w14:paraId="3137A492">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C719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357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浙GJ329X</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D8E9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DB9E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0ECF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703019100</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E56A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LVAV2AVB3HE113060</w:t>
            </w:r>
          </w:p>
        </w:tc>
      </w:tr>
      <w:tr w14:paraId="7DA766D3">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9DA39">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1F7D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浙GJ293L</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1C69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DE5A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53E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411136173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CB06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LVAV2AVB4EE120367</w:t>
            </w:r>
          </w:p>
        </w:tc>
      </w:tr>
      <w:tr w14:paraId="11DC7419">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EC97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4603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浙G90DY3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035D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2021.04.29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D8EC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B0B9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UM31020392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3C1C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LZWCBBGA5ME836782</w:t>
            </w:r>
          </w:p>
        </w:tc>
      </w:tr>
      <w:tr w14:paraId="35FD3466">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1E535">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A8CF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浙G99CS8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AE06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2021.05.14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154E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9F55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YM41D1MN115</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8CCA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LGDCHA1G5MH301331</w:t>
            </w:r>
          </w:p>
        </w:tc>
      </w:tr>
      <w:tr w14:paraId="51DCD230">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6CDA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5986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浙G9W25D</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30D4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2024.05.24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373B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7B7B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UPB0620106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A682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LZWCBAGA8PE705330</w:t>
            </w:r>
          </w:p>
        </w:tc>
      </w:tr>
      <w:tr w14:paraId="420C3D8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1CE1A">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D59F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浙GJ10Z2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2555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7119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D5FA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848414X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542E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LJNMFE2G0FN104422</w:t>
            </w:r>
          </w:p>
        </w:tc>
      </w:tr>
      <w:tr w14:paraId="754E6EF0">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EC5DA">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7283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浙GR59L8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0D94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AE85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EB6E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502018925</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A1CC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LVAV2AVB3FE105408</w:t>
            </w:r>
          </w:p>
        </w:tc>
      </w:tr>
      <w:tr w14:paraId="5199B16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D944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62AA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浙GJ035G</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4B39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C5F7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DB28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703019107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926B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LVAV2AVB6HE112923</w:t>
            </w:r>
          </w:p>
        </w:tc>
      </w:tr>
      <w:tr w14:paraId="2F84DD8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4BB22">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EA6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浙GJ509V</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E203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D186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28FD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703019084</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64C2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LVAV2AVB2HE113051</w:t>
            </w:r>
          </w:p>
        </w:tc>
      </w:tr>
      <w:tr w14:paraId="3F6675D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72B29">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61CE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浙G0L2A1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62E4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2020.08.27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EA2C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江铃牌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E8A2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L8095093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D42B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LEFYEDG23LHN66339</w:t>
            </w:r>
          </w:p>
        </w:tc>
      </w:tr>
      <w:tr w14:paraId="2909EE4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A5FD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C907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浙G22EJ1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F368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2021.04.29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42C6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4698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UM30820497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42E8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LZWCBBGA4ME835834</w:t>
            </w:r>
          </w:p>
        </w:tc>
      </w:tr>
      <w:tr w14:paraId="788F6F9B">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701EA">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2398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浙G7Q51D</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5C33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2024.05.24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5BAD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D684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UP62120581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38E0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LZWCBAGA5PE639562</w:t>
            </w:r>
          </w:p>
        </w:tc>
      </w:tr>
      <w:tr w14:paraId="1DE658D3">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7B9B2">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ACEC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浙GJ69Z0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A79F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FBF2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FAD9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848428X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8EA0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LJNMFE2G5FN104433</w:t>
            </w:r>
          </w:p>
        </w:tc>
      </w:tr>
      <w:tr w14:paraId="089A877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62B6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BDEB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浙GR28L9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4C44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BB9B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4BED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503032499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186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LVAV2AVB0FE107908</w:t>
            </w:r>
          </w:p>
        </w:tc>
      </w:tr>
      <w:tr w14:paraId="416D381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7EA7C">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9B5B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浙GJ169T</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6E92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8580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956E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703019066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91E6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LVAV2AVB1HE112943</w:t>
            </w:r>
          </w:p>
        </w:tc>
      </w:tr>
      <w:tr w14:paraId="75332CA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DA4E9">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41BC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浙GJ036N</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7CC7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3C9E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ACA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502019105</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DE5C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LVAV2AVB8FE105324</w:t>
            </w:r>
          </w:p>
        </w:tc>
      </w:tr>
      <w:tr w14:paraId="43567B67">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5CB2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0FC9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浙G77FL5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B5D03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2021.04.12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942F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C39F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UM30120031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9D19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LZWCBBGA8ME833388</w:t>
            </w:r>
          </w:p>
        </w:tc>
      </w:tr>
      <w:tr w14:paraId="0EF30526">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FDEB0">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DE4C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浙G26FN1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5583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2021.05.14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19B6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9ED3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YM41D1MN0107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45DF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LGDCHA1G7MH301329</w:t>
            </w:r>
          </w:p>
        </w:tc>
      </w:tr>
      <w:tr w14:paraId="59FE2C4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35D19">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3AD0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浙G60LV5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96D7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2016.12.21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A9F9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99B1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872943X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CFB5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LJNMFE2G6GN109920</w:t>
            </w:r>
          </w:p>
        </w:tc>
      </w:tr>
      <w:tr w14:paraId="29B1A498">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80757">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7CD0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浙GC1280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276F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2017.07.03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D349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皇冠牌1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7EE0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89913829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157C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LGDCSAA1G0HH115008</w:t>
            </w:r>
          </w:p>
        </w:tc>
      </w:tr>
      <w:tr w14:paraId="66FB1DCE">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E33C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1CCD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浙G07RY8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9408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2022.01.13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9214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江铃牌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6565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MBD72182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6F4B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LEFAFCG26MHNC1966</w:t>
            </w:r>
          </w:p>
        </w:tc>
      </w:tr>
      <w:tr w14:paraId="2A9CCC4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6635B">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AB82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浙GJ31Z7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2B81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2015.07.17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32AC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1E96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847640X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2716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LJNMFE2G9FN104466</w:t>
            </w:r>
          </w:p>
        </w:tc>
      </w:tr>
      <w:tr w14:paraId="0B379058">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B48F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D4A5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浙GMU833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4473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2016.09.22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F058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A97B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504049669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6679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LVAV2AVBXFE112937</w:t>
            </w:r>
          </w:p>
        </w:tc>
      </w:tr>
      <w:tr w14:paraId="3E40F09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296A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5741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浙GJ201M</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7E49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4C95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6F96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703019135</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0C9F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LVAV2AVB5HE112928</w:t>
            </w:r>
          </w:p>
        </w:tc>
      </w:tr>
      <w:tr w14:paraId="1A00339E">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0B01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B601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浙GJ501U</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1F08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2017.05.11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70F1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福田牌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37F8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703019150</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5EF0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LVAV2AVB9HE112933</w:t>
            </w:r>
          </w:p>
        </w:tc>
      </w:tr>
      <w:tr w14:paraId="3F7A6562">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D4B4B">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C081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浙G81EH6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A749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2021.05.14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9E63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EFE9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YM41D1MN0136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046E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LGDCHA1G3MH301330</w:t>
            </w:r>
          </w:p>
        </w:tc>
      </w:tr>
      <w:tr w14:paraId="4B1C0353">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EEA50">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D67D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浙G10LQ1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6C18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2012.07.12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9688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7D95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034823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9C11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LJNTFU2X2BN045311</w:t>
            </w:r>
          </w:p>
        </w:tc>
      </w:tr>
      <w:tr w14:paraId="5061BDAE">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F488B">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7B5A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浙G70LQ1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C3F7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2016.12.21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9DFE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879C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871960X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E5EB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LJNMFE2G0GN109881</w:t>
            </w:r>
          </w:p>
        </w:tc>
      </w:tr>
      <w:tr w14:paraId="0DA2913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9048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FC47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浙G77268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7C75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2019.10.15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8E73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皇冠牌1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425C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76498096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E786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LGDCSA1G0KH130325</w:t>
            </w:r>
          </w:p>
        </w:tc>
      </w:tr>
      <w:tr w14:paraId="36B84B6E">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2B4E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9813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浙GA7A05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3DAC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2024.05.24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73E8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0D38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UP41820528</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A58C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LZWCBAGA7PE602741</w:t>
            </w:r>
          </w:p>
        </w:tc>
      </w:tr>
      <w:tr w14:paraId="749F7F2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EC472">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66F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浙GM68B6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4E88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2015.08.13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C16A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江淮牌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2F1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Q150700867B</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CA18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LJ11KBAB6F6022385</w:t>
            </w:r>
          </w:p>
        </w:tc>
      </w:tr>
      <w:tr w14:paraId="608E3B0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4AA5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A042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浙G5V5G2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404C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2024.02.27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9FCB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江铃牌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3DB1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R1000586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5979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LEFYFDG24RHN05328</w:t>
            </w:r>
          </w:p>
        </w:tc>
      </w:tr>
      <w:tr w14:paraId="69825883">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DAE69">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7695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浙G51336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B369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2018.07.05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BEA7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耐德兼松</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D6F8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78652064</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3706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LGAX2B139J8015206</w:t>
            </w:r>
          </w:p>
        </w:tc>
      </w:tr>
      <w:tr w14:paraId="11FC3F2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57302">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76F4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浙G68932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6A77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2018.06.07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D2F3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同心</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0074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76346062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A26B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LVBV4JBB2JE021650</w:t>
            </w:r>
          </w:p>
        </w:tc>
      </w:tr>
      <w:tr w14:paraId="2CA076AC">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22B3B">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A347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浙GAH884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4589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2020.08.27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F5AA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江铃牌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1826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L8095091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317D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LEFAEDG2XLHN66338</w:t>
            </w:r>
          </w:p>
        </w:tc>
      </w:tr>
      <w:tr w14:paraId="2884D98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05270">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B643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浙G77056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BC57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2020.10.23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7237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句龙牌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6869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YM41D1LN1769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971E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LGDCUA1L6LH129415</w:t>
            </w:r>
          </w:p>
        </w:tc>
      </w:tr>
      <w:tr w14:paraId="3BC739F7">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9674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EA5C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浙G50119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99BC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2005.05.26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E60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维德曼</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3B43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54192500341699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C4F6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WDB9301631K943579</w:t>
            </w:r>
          </w:p>
        </w:tc>
      </w:tr>
      <w:tr w14:paraId="1AB7A1A4">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8015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AF54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浙GJ8889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7BB5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2015.09.21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52D8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龙鹰牌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C355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87924967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C8F7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LGAX2C136FH130178</w:t>
            </w:r>
          </w:p>
        </w:tc>
      </w:tr>
      <w:tr w14:paraId="4F252FA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525E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9E58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w:t>
            </w:r>
            <w:r>
              <w:rPr>
                <w:rFonts w:ascii="仿宋_GB2312" w:hAnsi="宋体" w:eastAsia="仿宋_GB2312" w:cs="仿宋_GB2312"/>
                <w:color w:val="auto"/>
                <w:sz w:val="21"/>
                <w:szCs w:val="21"/>
                <w:u w:val="none"/>
                <w:lang w:val="en-US" w:eastAsia="zh-CN" w:bidi="ar"/>
              </w:rPr>
              <w:t>G8Z60G</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20CF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2016.12.21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FCC0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70B8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872458X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2368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LJNMFE2G7GN109862</w:t>
            </w:r>
          </w:p>
        </w:tc>
      </w:tr>
      <w:tr w14:paraId="6E0581CB">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59E3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D9C4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浙G67DQ0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F71F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2024.05.24</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5BD8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五菱牌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211D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UP61020367</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5E45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LZWCBAGA1PE631829</w:t>
            </w:r>
          </w:p>
        </w:tc>
      </w:tr>
      <w:tr w14:paraId="30749F59">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A4A2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FD96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浙GA7808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FEE1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2024.06.26</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5658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东风牌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1B84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S04R7011250</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472F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LGDXWB1U8RH112862</w:t>
            </w:r>
          </w:p>
        </w:tc>
      </w:tr>
      <w:tr w14:paraId="207A12D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3E9D9">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26DA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浙G303C7</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1CCE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2024.07.29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8036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江淮牌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3388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R4C09841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EAED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LJ11KBBE4R1909865</w:t>
            </w:r>
          </w:p>
        </w:tc>
      </w:tr>
      <w:tr w14:paraId="22B6CE6D">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827AC">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AAB0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浙G9T2J1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03B9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2020.09.03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63A3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宏运牌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AEC8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L6P33039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04CD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LJXBMDJD9LT061471</w:t>
            </w:r>
          </w:p>
        </w:tc>
      </w:tr>
      <w:tr w14:paraId="71CBDB1B">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1F9E7">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0D3E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浙GJ8883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9C4C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2015.08.31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20FA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永旋牌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3E52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78206689</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1CFC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LGAX2B130F1014672</w:t>
            </w:r>
          </w:p>
        </w:tc>
      </w:tr>
      <w:tr w14:paraId="0C635DCA">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1538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74C8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浙GM86F1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A8E2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2015.10.28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A0F5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F24D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852297X</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B9F4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LJNMFE2G3FN105242</w:t>
            </w:r>
          </w:p>
        </w:tc>
      </w:tr>
      <w:tr w14:paraId="765B011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1363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E4DF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浙G91373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2DCB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2024.05.29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C212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句龙牌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E79C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77351235</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A015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LVBV4JBB0RY010463</w:t>
            </w:r>
          </w:p>
        </w:tc>
      </w:tr>
      <w:tr w14:paraId="295EB29B">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7524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920B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浙G16L0U</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F423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2012.07.13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36E4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尼桑牌1</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05FF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889339Z</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CA06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LJNMFE2G1BN051238</w:t>
            </w:r>
          </w:p>
        </w:tc>
      </w:tr>
      <w:tr w14:paraId="2BDF9816">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309C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F97A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浙G1XL19</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6F5C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2025.05.13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CDAF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悍拓牌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716B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R8037723</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4724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LEFYFCG25RHN39983</w:t>
            </w:r>
          </w:p>
        </w:tc>
      </w:tr>
      <w:tr w14:paraId="738B60D4">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A700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CC46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浙G255Q1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ACDF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6C1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514B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DWP5032XXHJL1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A1DC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LEFEDEG15STP12710</w:t>
            </w:r>
          </w:p>
        </w:tc>
      </w:tr>
      <w:tr w14:paraId="377F2019">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173F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CEE3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浙G3AG22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9AAC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EA2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1BB9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DWP5032TPSJL1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9ECC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LEFEDEG17RTP69744</w:t>
            </w:r>
          </w:p>
        </w:tc>
      </w:tr>
      <w:tr w14:paraId="079C3301">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1731A">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E432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浙G220R5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EB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42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8EB1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DWP5032XXHJL1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A9EB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LEFEDEG11RTP69741</w:t>
            </w:r>
          </w:p>
        </w:tc>
      </w:tr>
      <w:tr w14:paraId="71935FC6">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F3A27">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76AC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浙G126T8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D9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26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FAA6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DWP5032TPSJL1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04D1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LEFEDFG19STP12712</w:t>
            </w:r>
          </w:p>
        </w:tc>
      </w:tr>
      <w:tr w14:paraId="4DBDAD14">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7582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674D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浙G110T7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2E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EE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1B73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DWP5032XXHJL1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ADCA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LEFEDEG19STP12709</w:t>
            </w:r>
          </w:p>
        </w:tc>
      </w:tr>
      <w:tr w14:paraId="5584C1F9">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165D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83F9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浙G83805</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7D8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27DF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句龙牌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C9B3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HAJ5121TWGE</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54FD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LGDCWA1L3SA030214</w:t>
            </w:r>
          </w:p>
        </w:tc>
      </w:tr>
      <w:tr w14:paraId="10979B65">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35FE0">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A7E7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浙G60112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919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9A63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龙吸水牌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3DFD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FLG5230TPS1362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E993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LZZ8BHXH5RC647988</w:t>
            </w:r>
          </w:p>
        </w:tc>
      </w:tr>
      <w:tr w14:paraId="734AC1C6">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D0C2E">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34B6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浙GE3232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69C9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B116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08E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DWP5181TPSDK2</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B7B9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LZZ8BCNK7SC693692</w:t>
            </w:r>
          </w:p>
        </w:tc>
      </w:tr>
      <w:tr w14:paraId="035C52E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62C9D">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ABDC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浙G68310</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6816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2025.09.28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8864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耐德兼松牌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3B45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NDT5181GXW</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CF01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LGAX3C138S9018144</w:t>
            </w:r>
          </w:p>
        </w:tc>
      </w:tr>
      <w:tr w14:paraId="1E269104">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130C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E4F9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浙G89781</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4A9D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2025.09.28</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6AD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耐德兼松牌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B367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NDT5185GXWA6</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6F72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LGAX3C13XS9018145</w:t>
            </w:r>
          </w:p>
        </w:tc>
      </w:tr>
      <w:tr w14:paraId="69C66B2F">
        <w:tblPrEx>
          <w:tblCellMar>
            <w:top w:w="0" w:type="dxa"/>
            <w:left w:w="0" w:type="dxa"/>
            <w:bottom w:w="0" w:type="dxa"/>
            <w:right w:w="0" w:type="dxa"/>
          </w:tblCellMar>
        </w:tblPrEx>
        <w:trPr>
          <w:trHeight w:val="285" w:hRule="atLeast"/>
          <w:jc w:val="center"/>
        </w:trPr>
        <w:tc>
          <w:tcPr>
            <w:tcW w:w="3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908F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0384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浙G111T2</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D3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2025.09.03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C6E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笛沃牌</w:t>
            </w:r>
          </w:p>
        </w:tc>
        <w:tc>
          <w:tcPr>
            <w:tcW w:w="10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74D8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DWP5032XXHJL1</w:t>
            </w:r>
          </w:p>
        </w:tc>
        <w:tc>
          <w:tcPr>
            <w:tcW w:w="13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F594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LEFEDEG13RTP71054</w:t>
            </w:r>
          </w:p>
        </w:tc>
      </w:tr>
    </w:tbl>
    <w:p w14:paraId="3C10C4BB">
      <w:pPr>
        <w:spacing w:line="5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lang w:val="en-US" w:eastAsia="zh-CN"/>
        </w:rPr>
        <w:t>（5）车辆</w:t>
      </w:r>
      <w:r>
        <w:rPr>
          <w:rFonts w:hint="eastAsia" w:ascii="仿宋" w:hAnsi="仿宋" w:eastAsia="仿宋" w:cs="Times New Roman"/>
          <w:color w:val="auto"/>
          <w:sz w:val="21"/>
          <w:szCs w:val="21"/>
          <w:highlight w:val="none"/>
        </w:rPr>
        <w:t>保险明细（</w:t>
      </w:r>
      <w:r>
        <w:rPr>
          <w:rFonts w:hint="eastAsia" w:ascii="仿宋" w:hAnsi="仿宋" w:eastAsia="仿宋" w:cs="Times New Roman"/>
          <w:color w:val="auto"/>
          <w:sz w:val="21"/>
          <w:szCs w:val="21"/>
          <w:highlight w:val="none"/>
          <w:lang w:val="en-US" w:eastAsia="zh-CN"/>
        </w:rPr>
        <w:t>92</w:t>
      </w:r>
      <w:r>
        <w:rPr>
          <w:rFonts w:hint="eastAsia" w:ascii="仿宋" w:hAnsi="仿宋" w:eastAsia="仿宋" w:cs="Times New Roman"/>
          <w:color w:val="auto"/>
          <w:sz w:val="21"/>
          <w:szCs w:val="21"/>
          <w:highlight w:val="none"/>
        </w:rPr>
        <w:t>辆）</w:t>
      </w:r>
    </w:p>
    <w:tbl>
      <w:tblPr>
        <w:tblStyle w:val="39"/>
        <w:tblpPr w:leftFromText="180" w:rightFromText="180" w:vertAnchor="text" w:horzAnchor="margin" w:tblpY="15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4"/>
        <w:gridCol w:w="4634"/>
      </w:tblGrid>
      <w:tr w14:paraId="05DE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top"/>
          </w:tcPr>
          <w:p w14:paraId="545582CE">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承保险种</w:t>
            </w:r>
          </w:p>
        </w:tc>
        <w:tc>
          <w:tcPr>
            <w:tcW w:w="2421" w:type="pct"/>
            <w:noWrap w:val="0"/>
            <w:vAlign w:val="top"/>
          </w:tcPr>
          <w:p w14:paraId="67E3422B">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责任限额</w:t>
            </w:r>
          </w:p>
        </w:tc>
      </w:tr>
      <w:tr w14:paraId="1E3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center"/>
          </w:tcPr>
          <w:p w14:paraId="1A116E45">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车船税</w:t>
            </w:r>
          </w:p>
        </w:tc>
        <w:tc>
          <w:tcPr>
            <w:tcW w:w="2421" w:type="pct"/>
            <w:noWrap w:val="0"/>
            <w:vAlign w:val="center"/>
          </w:tcPr>
          <w:p w14:paraId="5A470D9D">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按规定办理</w:t>
            </w:r>
          </w:p>
        </w:tc>
      </w:tr>
      <w:tr w14:paraId="319E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center"/>
          </w:tcPr>
          <w:p w14:paraId="79C37C23">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交强险</w:t>
            </w:r>
          </w:p>
        </w:tc>
        <w:tc>
          <w:tcPr>
            <w:tcW w:w="2421" w:type="pct"/>
            <w:noWrap w:val="0"/>
            <w:vAlign w:val="center"/>
          </w:tcPr>
          <w:p w14:paraId="7CC07B5B">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按规定办理</w:t>
            </w:r>
          </w:p>
        </w:tc>
      </w:tr>
      <w:tr w14:paraId="62F3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center"/>
          </w:tcPr>
          <w:p w14:paraId="65894285">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车辆损失险</w:t>
            </w:r>
          </w:p>
        </w:tc>
        <w:tc>
          <w:tcPr>
            <w:tcW w:w="2421" w:type="pct"/>
            <w:noWrap w:val="0"/>
            <w:vAlign w:val="center"/>
          </w:tcPr>
          <w:p w14:paraId="3CB35950">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按全额</w:t>
            </w:r>
            <w:r>
              <w:rPr>
                <w:rFonts w:hint="eastAsia" w:ascii="宋体" w:hAnsi="宋体" w:eastAsia="宋体" w:cs="Times New Roman"/>
                <w:color w:val="auto"/>
                <w:sz w:val="21"/>
                <w:szCs w:val="21"/>
                <w:highlight w:val="none"/>
              </w:rPr>
              <w:t>办理</w:t>
            </w:r>
          </w:p>
        </w:tc>
      </w:tr>
      <w:tr w14:paraId="5F51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center"/>
          </w:tcPr>
          <w:p w14:paraId="3D8621BA">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第三者责任险</w:t>
            </w:r>
          </w:p>
        </w:tc>
        <w:tc>
          <w:tcPr>
            <w:tcW w:w="2421" w:type="pct"/>
            <w:noWrap w:val="0"/>
            <w:vAlign w:val="center"/>
          </w:tcPr>
          <w:p w14:paraId="5F0579FC">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rPr>
              <w:t>00000元</w:t>
            </w:r>
          </w:p>
        </w:tc>
      </w:tr>
      <w:tr w14:paraId="3B0E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center"/>
          </w:tcPr>
          <w:p w14:paraId="1D1238C9">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车上人员责任险（司机）</w:t>
            </w:r>
          </w:p>
        </w:tc>
        <w:tc>
          <w:tcPr>
            <w:tcW w:w="2421" w:type="pct"/>
            <w:noWrap w:val="0"/>
            <w:vAlign w:val="center"/>
          </w:tcPr>
          <w:p w14:paraId="2AE8E4C8">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50000元</w:t>
            </w:r>
          </w:p>
        </w:tc>
      </w:tr>
      <w:tr w14:paraId="737B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578" w:type="pct"/>
            <w:noWrap w:val="0"/>
            <w:vAlign w:val="center"/>
          </w:tcPr>
          <w:p w14:paraId="5DFB67A7">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车上人员责任险（乘客）</w:t>
            </w:r>
          </w:p>
        </w:tc>
        <w:tc>
          <w:tcPr>
            <w:tcW w:w="2421" w:type="pct"/>
            <w:noWrap w:val="0"/>
            <w:vAlign w:val="center"/>
          </w:tcPr>
          <w:p w14:paraId="3532715E">
            <w:pPr>
              <w:spacing w:line="50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10000元×</w:t>
            </w:r>
            <w:r>
              <w:rPr>
                <w:rFonts w:hint="eastAsia" w:ascii="宋体" w:hAnsi="宋体" w:eastAsia="宋体" w:cs="Times New Roman"/>
                <w:color w:val="auto"/>
                <w:sz w:val="21"/>
                <w:szCs w:val="21"/>
                <w:highlight w:val="none"/>
                <w:lang w:val="en-US" w:eastAsia="zh-CN"/>
              </w:rPr>
              <w:t>规定乘客数</w:t>
            </w:r>
          </w:p>
        </w:tc>
      </w:tr>
    </w:tbl>
    <w:p w14:paraId="139965C1">
      <w:pPr>
        <w:keepNext w:val="0"/>
        <w:keepLines w:val="0"/>
        <w:widowControl w:val="0"/>
        <w:numPr>
          <w:ilvl w:val="0"/>
          <w:numId w:val="0"/>
        </w:numPr>
        <w:suppressLineNumbers w:val="0"/>
        <w:shd w:val="clear" w:color="auto" w:fill="auto"/>
        <w:spacing w:before="0" w:beforeAutospacing="0" w:after="0" w:afterAutospacing="0" w:line="360" w:lineRule="auto"/>
        <w:ind w:right="0" w:rightChars="0"/>
        <w:jc w:val="both"/>
        <w:outlineLvl w:val="9"/>
        <w:rPr>
          <w:rFonts w:hint="eastAsia" w:hAnsi="宋体" w:cs="宋体"/>
          <w:b/>
          <w:bCs w:val="0"/>
          <w:color w:val="auto"/>
          <w:highlight w:val="none"/>
          <w:lang w:val="en-US" w:eastAsia="zh-CN"/>
        </w:rPr>
      </w:pPr>
    </w:p>
    <w:p w14:paraId="5EE18E51">
      <w:pPr>
        <w:pStyle w:val="3"/>
        <w:spacing w:before="120" w:after="120" w:line="240" w:lineRule="auto"/>
        <w:ind w:firstLine="0" w:firstLineChars="0"/>
        <w:rPr>
          <w:rFonts w:hint="eastAsia" w:ascii="宋体" w:hAnsi="宋体" w:eastAsia="宋体" w:cs="宋体"/>
          <w:color w:val="auto"/>
          <w:sz w:val="21"/>
          <w:szCs w:val="21"/>
          <w:highlight w:val="none"/>
        </w:rPr>
      </w:pPr>
      <w:bookmarkStart w:id="36" w:name="_Toc530653201"/>
      <w:bookmarkStart w:id="37" w:name="_Toc11751"/>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、商务要求</w:t>
      </w:r>
      <w:bookmarkEnd w:id="36"/>
      <w:bookmarkEnd w:id="37"/>
    </w:p>
    <w:p w14:paraId="4EC6524E">
      <w:pPr>
        <w:spacing w:line="360" w:lineRule="auto"/>
        <w:ind w:firstLine="422" w:firstLineChars="200"/>
        <w:outlineLvl w:val="9"/>
        <w:rPr>
          <w:rFonts w:hint="eastAsia" w:ascii="宋体" w:hAnsi="宋体" w:cs="宋体"/>
          <w:b/>
          <w:bCs/>
          <w:color w:val="auto"/>
          <w:szCs w:val="21"/>
          <w:highlight w:val="none"/>
        </w:rPr>
      </w:pPr>
      <w:r>
        <w:rPr>
          <w:rFonts w:hint="eastAsia" w:ascii="宋体" w:hAnsi="宋体" w:cs="宋体"/>
          <w:b/>
          <w:bCs/>
          <w:color w:val="auto"/>
          <w:szCs w:val="21"/>
          <w:highlight w:val="none"/>
        </w:rPr>
        <w:t>（一）项目投标报价要求</w:t>
      </w:r>
    </w:p>
    <w:p w14:paraId="5751C542">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strike/>
          <w:color w:val="auto"/>
          <w:highlight w:val="none"/>
        </w:rPr>
      </w:pPr>
      <w:r>
        <w:rPr>
          <w:rFonts w:hint="eastAsia" w:hAnsi="宋体" w:cs="宋体"/>
          <w:bCs/>
          <w:color w:val="auto"/>
          <w:highlight w:val="none"/>
        </w:rPr>
        <w:t>1.</w:t>
      </w:r>
      <w:r>
        <w:rPr>
          <w:rFonts w:hint="eastAsia" w:hAnsi="宋体" w:cs="宋体"/>
          <w:color w:val="auto"/>
          <w:highlight w:val="none"/>
        </w:rPr>
        <w:t>投标报价以人民币为结算货币，投标报价包括须包含税费、管理费及完成本项目的其它费用和政策性文件规定及合同包含的所有风险、责任等各项应有费用，如有漏项，视同已包含在其总项目中，任何费用及单价不得调整，数量按实际完成结算。须由中标单位开具增值税发票（需注明提供增值税专用发票或普通发票），并填写相应税率、税额、价税合计。如有漏项，视同已包含在其总项目中，任何费用及单价不得调整，数量按实际完成结算。</w:t>
      </w:r>
    </w:p>
    <w:p w14:paraId="1EAAC904">
      <w:pPr>
        <w:pStyle w:val="19"/>
        <w:spacing w:line="460" w:lineRule="exact"/>
        <w:ind w:firstLine="420" w:firstLineChars="200"/>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lang w:eastAsia="zh-CN"/>
        </w:rPr>
        <w:t>投标人</w:t>
      </w:r>
      <w:r>
        <w:rPr>
          <w:rFonts w:hint="eastAsia" w:hAnsi="宋体" w:cs="宋体"/>
          <w:color w:val="auto"/>
          <w:highlight w:val="none"/>
        </w:rPr>
        <w:t>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w:t>
      </w:r>
    </w:p>
    <w:p w14:paraId="6BC6531F">
      <w:pPr>
        <w:pStyle w:val="19"/>
        <w:spacing w:line="460" w:lineRule="exact"/>
        <w:ind w:firstLine="420" w:firstLineChars="200"/>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14:paraId="601B14FC">
      <w:pPr>
        <w:pStyle w:val="19"/>
        <w:spacing w:line="460" w:lineRule="exact"/>
        <w:ind w:firstLine="420" w:firstLineChars="200"/>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.投标人应按招标文件规定的报价格式进行投标报价。投标人对每种货物只允许有一个报价，采购人不接受任何有选择性的报价。</w:t>
      </w:r>
    </w:p>
    <w:p w14:paraId="040CB5DE">
      <w:pPr>
        <w:pStyle w:val="19"/>
        <w:spacing w:line="460" w:lineRule="exact"/>
        <w:ind w:firstLine="420" w:firstLineChars="200"/>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68FC11A4">
      <w:pPr>
        <w:pStyle w:val="19"/>
        <w:spacing w:line="460" w:lineRule="exact"/>
        <w:ind w:firstLine="420" w:firstLineChars="200"/>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33AB2C01">
      <w:pPr>
        <w:pStyle w:val="19"/>
        <w:spacing w:line="460" w:lineRule="exact"/>
        <w:ind w:firstLine="420" w:firstLineChars="200"/>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44C7BD03">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.招标文件中规定由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承担并支付的相关费用在投标报价时应一并考虑</w:t>
      </w:r>
      <w:r>
        <w:rPr>
          <w:rFonts w:hint="eastAsia" w:ascii="宋体" w:hAnsi="宋体" w:cs="宋体"/>
          <w:bCs/>
          <w:color w:val="auto"/>
          <w:szCs w:val="21"/>
          <w:highlight w:val="none"/>
        </w:rPr>
        <w:t>。</w:t>
      </w:r>
    </w:p>
    <w:p w14:paraId="75202EB7">
      <w:pPr>
        <w:spacing w:line="360" w:lineRule="auto"/>
        <w:ind w:firstLine="420" w:firstLineChars="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eastAsia="zh-CN"/>
        </w:rPr>
        <w:t>二</w:t>
      </w:r>
      <w:r>
        <w:rPr>
          <w:rFonts w:hint="eastAsia" w:ascii="宋体" w:hAnsi="宋体" w:eastAsia="宋体" w:cs="宋体"/>
          <w:b/>
          <w:bCs/>
          <w:color w:val="auto"/>
          <w:szCs w:val="21"/>
          <w:highlight w:val="none"/>
          <w:lang w:val="en-US" w:eastAsia="zh-CN"/>
        </w:rPr>
        <w:t>）验收办法及</w:t>
      </w:r>
      <w:r>
        <w:rPr>
          <w:rFonts w:hint="default" w:ascii="宋体" w:hAnsi="宋体" w:eastAsia="宋体" w:cs="宋体"/>
          <w:b/>
          <w:bCs/>
          <w:color w:val="auto"/>
          <w:szCs w:val="21"/>
          <w:highlight w:val="none"/>
          <w:lang w:eastAsia="zh-CN"/>
        </w:rPr>
        <w:t>标准</w:t>
      </w:r>
    </w:p>
    <w:p w14:paraId="7CEBD2C7">
      <w:pPr>
        <w:spacing w:line="480" w:lineRule="exact"/>
        <w:ind w:firstLine="420" w:firstLineChars="200"/>
        <w:rPr>
          <w:rFonts w:hint="default"/>
          <w:color w:val="auto"/>
          <w:sz w:val="21"/>
          <w:szCs w:val="21"/>
          <w:highlight w:val="none"/>
          <w:lang w:val="en-US" w:eastAsia="zh-CN"/>
        </w:rPr>
      </w:pPr>
      <w:r>
        <w:rPr>
          <w:rFonts w:hint="eastAsia" w:ascii="宋体" w:hAnsi="宋体" w:cs="宋体"/>
          <w:bCs/>
          <w:color w:val="auto"/>
          <w:szCs w:val="21"/>
          <w:highlight w:val="none"/>
        </w:rPr>
        <w:t>根据中华人民共和国现行技术标准，按招标文件以及合同规定的验收评定标准等规范，由采购人组织验收</w:t>
      </w:r>
      <w:r>
        <w:rPr>
          <w:rFonts w:hint="default" w:ascii="宋体" w:cs="宋体"/>
          <w:bCs/>
          <w:color w:val="auto"/>
          <w:szCs w:val="21"/>
          <w:highlight w:val="none"/>
        </w:rPr>
        <w:t>。</w:t>
      </w:r>
      <w:r>
        <w:rPr>
          <w:rFonts w:hint="eastAsia" w:ascii="宋体" w:hAnsi="宋体" w:eastAsia="宋体" w:cs="宋体"/>
          <w:color w:val="auto"/>
          <w:kern w:val="2"/>
          <w:sz w:val="21"/>
          <w:szCs w:val="21"/>
          <w:highlight w:val="none"/>
          <w:lang w:val="en-US" w:eastAsia="zh-CN" w:bidi="ar"/>
        </w:rPr>
        <w:t>验收产生的费用由中标方承担。</w:t>
      </w:r>
      <w:r>
        <w:rPr>
          <w:rFonts w:hint="eastAsia" w:ascii="宋体" w:hAnsi="宋体" w:cs="宋体"/>
          <w:bCs/>
          <w:color w:val="auto"/>
          <w:szCs w:val="21"/>
          <w:highlight w:val="none"/>
        </w:rPr>
        <w:t>如果发现与合同中要求不符，</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须承担由此发生的一切损失和费用，并承担相应的法律责任。</w:t>
      </w:r>
    </w:p>
    <w:p w14:paraId="76474D54">
      <w:pPr>
        <w:spacing w:line="480" w:lineRule="exact"/>
        <w:ind w:left="0" w:leftChars="0" w:firstLine="420" w:firstLineChars="0"/>
        <w:outlineLvl w:val="2"/>
        <w:rPr>
          <w:rFonts w:hint="eastAsia"/>
          <w:b/>
          <w:bCs/>
          <w:color w:val="auto"/>
          <w:szCs w:val="21"/>
          <w:highlight w:val="none"/>
        </w:rPr>
      </w:pPr>
      <w:r>
        <w:rPr>
          <w:rFonts w:hint="default" w:ascii="宋体"/>
          <w:b/>
          <w:bCs/>
          <w:color w:val="auto"/>
          <w:szCs w:val="21"/>
          <w:highlight w:val="none"/>
        </w:rPr>
        <w:t>（</w:t>
      </w:r>
      <w:r>
        <w:rPr>
          <w:rFonts w:hint="eastAsia" w:ascii="宋体"/>
          <w:b/>
          <w:bCs/>
          <w:color w:val="auto"/>
          <w:szCs w:val="21"/>
          <w:highlight w:val="none"/>
          <w:lang w:eastAsia="zh-CN"/>
        </w:rPr>
        <w:t>三</w:t>
      </w:r>
      <w:r>
        <w:rPr>
          <w:rFonts w:hint="eastAsia" w:ascii="宋体" w:hAnsi="宋体"/>
          <w:b/>
          <w:bCs/>
          <w:color w:val="auto"/>
          <w:szCs w:val="21"/>
          <w:highlight w:val="none"/>
        </w:rPr>
        <w:t>）</w:t>
      </w:r>
      <w:r>
        <w:rPr>
          <w:rFonts w:hint="eastAsia"/>
          <w:b/>
          <w:bCs/>
          <w:color w:val="auto"/>
          <w:szCs w:val="21"/>
          <w:highlight w:val="none"/>
        </w:rPr>
        <w:t>付款方式</w:t>
      </w:r>
    </w:p>
    <w:p w14:paraId="08C8F682">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仿宋_GB2312" w:hAnsi="宋体" w:eastAsia="宋体" w:cs="Times New Roman"/>
          <w:szCs w:val="21"/>
        </w:rPr>
      </w:pPr>
      <w:bookmarkStart w:id="38" w:name="_Toc20533"/>
      <w:r>
        <w:rPr>
          <w:rFonts w:hint="eastAsia" w:ascii="仿宋_GB2312" w:hAnsi="宋体" w:eastAsia="宋体" w:cs="Times New Roman"/>
          <w:bCs/>
          <w:szCs w:val="21"/>
          <w:highlight w:val="none"/>
        </w:rPr>
        <w:t>保费凭合同、增值税专用发票（税率6%）等有关</w:t>
      </w:r>
      <w:r>
        <w:rPr>
          <w:rFonts w:hint="eastAsia" w:ascii="仿宋_GB2312" w:hAnsi="宋体" w:eastAsia="宋体" w:cs="Times New Roman"/>
          <w:szCs w:val="21"/>
          <w:highlight w:val="none"/>
        </w:rPr>
        <w:t>资料由义乌市</w:t>
      </w:r>
      <w:r>
        <w:rPr>
          <w:rFonts w:hint="eastAsia" w:ascii="仿宋_GB2312" w:hAnsi="宋体" w:eastAsia="宋体" w:cs="Times New Roman"/>
          <w:szCs w:val="21"/>
          <w:highlight w:val="none"/>
          <w:lang w:val="en-US" w:eastAsia="zh-CN"/>
        </w:rPr>
        <w:t>排水</w:t>
      </w:r>
      <w:r>
        <w:rPr>
          <w:rFonts w:hint="eastAsia" w:ascii="仿宋_GB2312" w:hAnsi="宋体" w:eastAsia="宋体" w:cs="Times New Roman"/>
          <w:szCs w:val="21"/>
          <w:highlight w:val="none"/>
        </w:rPr>
        <w:t>有限公司支付。</w:t>
      </w:r>
    </w:p>
    <w:p w14:paraId="68D55E70">
      <w:pPr>
        <w:pStyle w:val="3"/>
        <w:spacing w:before="120" w:after="120" w:line="240" w:lineRule="auto"/>
        <w:ind w:firstLine="0" w:firstLineChars="0"/>
        <w:rPr>
          <w:rFonts w:hint="eastAsia" w:ascii="宋体" w:hAnsi="宋体" w:eastAsia="宋体" w:cs="宋体"/>
          <w:b/>
          <w:bCs/>
          <w:color w:val="auto"/>
          <w:sz w:val="21"/>
          <w:szCs w:val="21"/>
          <w:highlight w:val="none"/>
        </w:rPr>
      </w:pPr>
      <w:bookmarkStart w:id="39" w:name="_Toc2118909260"/>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、其他</w:t>
      </w:r>
      <w:bookmarkEnd w:id="38"/>
      <w:r>
        <w:rPr>
          <w:rFonts w:hint="eastAsia" w:ascii="宋体" w:hAnsi="宋体" w:eastAsia="宋体" w:cs="宋体"/>
          <w:b/>
          <w:bCs/>
          <w:color w:val="auto"/>
          <w:sz w:val="21"/>
          <w:szCs w:val="21"/>
          <w:highlight w:val="none"/>
        </w:rPr>
        <w:t>说明</w:t>
      </w:r>
      <w:bookmarkEnd w:id="39"/>
    </w:p>
    <w:p w14:paraId="079CC294">
      <w:pPr>
        <w:spacing w:line="460" w:lineRule="exact"/>
        <w:ind w:firstLine="420" w:firstLineChars="200"/>
        <w:rPr>
          <w:rFonts w:hint="eastAsia" w:ascii="宋体" w:hAnsi="宋体"/>
          <w:b/>
          <w:color w:val="auto"/>
          <w:sz w:val="21"/>
          <w:szCs w:val="21"/>
          <w:highlight w:val="none"/>
        </w:rPr>
      </w:pPr>
      <w:r>
        <w:rPr>
          <w:rFonts w:hint="eastAsia" w:ascii="宋体" w:hAnsi="宋体" w:eastAsia="宋体" w:cs="宋体"/>
          <w:color w:val="auto"/>
          <w:kern w:val="2"/>
          <w:sz w:val="21"/>
          <w:szCs w:val="21"/>
          <w:highlight w:val="none"/>
          <w:lang w:val="en-US" w:eastAsia="zh-CN" w:bidi="ar"/>
        </w:rPr>
        <w:t>中标之后，如发现投标文件与招标文件内容如有不一致，应以有利于采购人原则为准。</w:t>
      </w:r>
    </w:p>
    <w:p w14:paraId="519DD729">
      <w:pPr>
        <w:rPr>
          <w:rFonts w:hint="eastAsia" w:hAnsi="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br w:type="page"/>
      </w:r>
    </w:p>
    <w:p w14:paraId="5CE6991C">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40" w:name="_Toc2009152153"/>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5"/>
      <w:bookmarkEnd w:id="40"/>
    </w:p>
    <w:p w14:paraId="42FC800B">
      <w:pPr>
        <w:pStyle w:val="3"/>
        <w:spacing w:before="0" w:after="0" w:line="460" w:lineRule="exact"/>
        <w:rPr>
          <w:rFonts w:ascii="宋体" w:hAnsi="宋体" w:eastAsia="宋体"/>
          <w:color w:val="auto"/>
          <w:sz w:val="21"/>
          <w:szCs w:val="21"/>
          <w:highlight w:val="none"/>
        </w:rPr>
      </w:pPr>
      <w:bookmarkStart w:id="41" w:name="_Toc22509"/>
      <w:bookmarkStart w:id="42" w:name="_Toc1513001079"/>
      <w:bookmarkStart w:id="43" w:name="_Toc406413937"/>
      <w:bookmarkStart w:id="44" w:name="_Toc261519847"/>
      <w:bookmarkStart w:id="45" w:name="_Toc226973002"/>
      <w:bookmarkStart w:id="46" w:name="_Toc362250705"/>
      <w:bookmarkStart w:id="47" w:name="_Toc20175"/>
      <w:bookmarkStart w:id="48" w:name="_Toc263090375"/>
      <w:bookmarkStart w:id="49" w:name="_Toc274303253"/>
      <w:bookmarkStart w:id="50" w:name="_Toc27000"/>
      <w:r>
        <w:rPr>
          <w:rFonts w:hint="eastAsia" w:ascii="宋体" w:hAnsi="宋体" w:eastAsia="宋体"/>
          <w:color w:val="auto"/>
          <w:sz w:val="21"/>
          <w:szCs w:val="21"/>
          <w:highlight w:val="none"/>
        </w:rPr>
        <w:t>一、开标</w:t>
      </w:r>
      <w:bookmarkEnd w:id="41"/>
      <w:bookmarkEnd w:id="42"/>
      <w:bookmarkEnd w:id="43"/>
    </w:p>
    <w:p w14:paraId="69A7A40B">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6C9957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13A06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3E626C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D74AB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86D39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58AFC5A2">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6887DC32">
      <w:pPr>
        <w:pStyle w:val="3"/>
        <w:spacing w:before="120" w:after="120" w:line="460" w:lineRule="exact"/>
        <w:rPr>
          <w:rFonts w:ascii="宋体" w:hAnsi="宋体" w:eastAsia="宋体" w:cs="宋体"/>
          <w:color w:val="auto"/>
          <w:sz w:val="21"/>
          <w:szCs w:val="21"/>
          <w:highlight w:val="none"/>
        </w:rPr>
      </w:pPr>
      <w:bookmarkStart w:id="51" w:name="_Toc1742819142"/>
      <w:r>
        <w:rPr>
          <w:rFonts w:hint="eastAsia" w:ascii="宋体" w:hAnsi="宋体" w:eastAsia="宋体" w:cs="宋体"/>
          <w:color w:val="auto"/>
          <w:sz w:val="21"/>
          <w:szCs w:val="21"/>
          <w:highlight w:val="none"/>
        </w:rPr>
        <w:t>二、评标</w:t>
      </w:r>
      <w:bookmarkEnd w:id="44"/>
      <w:bookmarkEnd w:id="45"/>
      <w:bookmarkEnd w:id="46"/>
      <w:bookmarkEnd w:id="47"/>
      <w:bookmarkEnd w:id="48"/>
      <w:bookmarkEnd w:id="49"/>
      <w:bookmarkEnd w:id="50"/>
      <w:bookmarkEnd w:id="51"/>
    </w:p>
    <w:p w14:paraId="14DE1B4D">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1B43205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567711B7">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w:t>
      </w:r>
      <w:r>
        <w:rPr>
          <w:rFonts w:hint="eastAsia" w:hAnsi="宋体"/>
          <w:color w:val="auto"/>
          <w:highlight w:val="none"/>
          <w:lang w:eastAsia="zh-CN"/>
        </w:rPr>
        <w:t>投标人</w:t>
      </w:r>
      <w:r>
        <w:rPr>
          <w:rFonts w:hint="eastAsia" w:hAnsi="宋体"/>
          <w:color w:val="auto"/>
          <w:highlight w:val="none"/>
        </w:rPr>
        <w:t>应在30分钟内予以回应，否则后果自负。</w:t>
      </w:r>
    </w:p>
    <w:p w14:paraId="06AD232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4E957A07">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10DD58AC">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6B9775A">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79B59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6D37A33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F4BB07E">
      <w:pPr>
        <w:pStyle w:val="19"/>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69B7BB2D">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083A00AE">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6CEFA111">
      <w:pPr>
        <w:pStyle w:val="19"/>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729BAD56">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497E0A87">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4E9C75D5">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E564988">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63887390">
      <w:pPr>
        <w:spacing w:line="46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不同供应商之间所投核心产品为同一品牌产品的，应当按一个投标人认定，评审时取其中有效技术标的评标价最低的一家为有效投标人，评标价相同的，采取随机抽取方式确定，其他同品牌投标人投标无效</w:t>
      </w:r>
      <w:r>
        <w:rPr>
          <w:rFonts w:hint="eastAsia" w:ascii="宋体" w:hAnsi="宋体" w:cs="宋体"/>
          <w:bCs/>
          <w:color w:val="auto"/>
          <w:szCs w:val="21"/>
          <w:highlight w:val="none"/>
          <w:lang w:eastAsia="zh-CN"/>
        </w:rPr>
        <w:t>。</w:t>
      </w:r>
    </w:p>
    <w:p w14:paraId="3BF7FB25">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65A4E275">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6539A184">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w:t>
      </w:r>
      <w:r>
        <w:rPr>
          <w:rFonts w:hint="eastAsia" w:ascii="宋体" w:hAnsi="宋体"/>
          <w:color w:val="auto"/>
          <w:szCs w:val="21"/>
          <w:highlight w:val="none"/>
          <w:lang w:eastAsia="zh-CN"/>
        </w:rPr>
        <w:t>需加</w:t>
      </w:r>
      <w:r>
        <w:rPr>
          <w:rFonts w:hint="eastAsia" w:ascii="宋体" w:hAnsi="宋体"/>
          <w:color w:val="auto"/>
          <w:szCs w:val="21"/>
          <w:highlight w:val="none"/>
        </w:rPr>
        <w:t>盖电子签章或实体公章），但不得超出投标文件的范围或改变投标文件的实质性内容。根据本须知第10条规定，凡属于评标小组在评标中发现的计算错误并进行核实的修改不在此列。</w:t>
      </w:r>
    </w:p>
    <w:p w14:paraId="50CF09EC">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7D0024DB">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2C7ED1A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6BD6E01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0C3D5F6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26D76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2191920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1DCB6D6E">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0730FB3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744D2D7A">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5625E241">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5AF55FD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651DF743">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720B2A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6CF468E8">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311885A8">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129467A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40381A9A">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189003A1">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7ABAB2C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w:t>
      </w:r>
      <w:r>
        <w:rPr>
          <w:rFonts w:hint="eastAsia" w:ascii="宋体" w:hAnsi="宋体" w:cs="宋体"/>
          <w:b/>
          <w:color w:val="auto"/>
          <w:szCs w:val="21"/>
          <w:highlight w:val="none"/>
          <w:lang w:eastAsia="zh-CN"/>
        </w:rPr>
        <w:t>做</w:t>
      </w:r>
      <w:r>
        <w:rPr>
          <w:rFonts w:hint="eastAsia" w:ascii="宋体" w:hAnsi="宋体" w:cs="宋体"/>
          <w:b/>
          <w:color w:val="auto"/>
          <w:szCs w:val="21"/>
          <w:highlight w:val="none"/>
        </w:rPr>
        <w:t>相应的答辩；</w:t>
      </w:r>
    </w:p>
    <w:p w14:paraId="2624DF41">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6796354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1994E845">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522D480C">
      <w:pPr>
        <w:pStyle w:val="19"/>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00A81144">
      <w:pPr>
        <w:pStyle w:val="19"/>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1C4CB12C">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最低评标价法</w:t>
      </w:r>
      <w:r>
        <w:rPr>
          <w:rFonts w:hint="eastAsia" w:ascii="宋体" w:hAnsi="宋体" w:cs="宋体"/>
          <w:b/>
          <w:color w:val="auto"/>
          <w:szCs w:val="21"/>
          <w:highlight w:val="none"/>
        </w:rPr>
        <w:t>（具体评标办法见后）。</w:t>
      </w:r>
    </w:p>
    <w:p w14:paraId="6FAFFBF9">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6EA74E0">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2" w:name="_Toc261519848"/>
      <w:bookmarkStart w:id="53" w:name="_Toc226973003"/>
      <w:bookmarkStart w:id="54" w:name="_Toc263090376"/>
      <w:bookmarkStart w:id="55" w:name="_Toc274303254"/>
      <w:bookmarkStart w:id="56" w:name="_Toc362250706"/>
      <w:bookmarkStart w:id="57" w:name="_Toc10636"/>
      <w:bookmarkStart w:id="58" w:name="_Toc4305"/>
      <w:r>
        <w:rPr>
          <w:rFonts w:hint="eastAsia" w:ascii="宋体" w:hAnsi="宋体" w:cs="宋体"/>
          <w:color w:val="auto"/>
          <w:szCs w:val="21"/>
          <w:highlight w:val="none"/>
          <w:lang w:val="en-US" w:eastAsia="zh-CN"/>
        </w:rPr>
        <w:t>采购人授权评标小组直接确定中标人。</w:t>
      </w:r>
    </w:p>
    <w:p w14:paraId="593BCDEF">
      <w:pPr>
        <w:pStyle w:val="3"/>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59" w:name="_Toc141306831"/>
      <w:r>
        <w:rPr>
          <w:rFonts w:hint="eastAsia" w:ascii="宋体" w:hAnsi="宋体" w:eastAsia="宋体" w:cs="宋体"/>
          <w:color w:val="auto"/>
          <w:sz w:val="21"/>
          <w:szCs w:val="21"/>
          <w:highlight w:val="none"/>
        </w:rPr>
        <w:t>三、定标</w:t>
      </w:r>
      <w:bookmarkEnd w:id="52"/>
      <w:bookmarkEnd w:id="53"/>
      <w:bookmarkEnd w:id="54"/>
      <w:bookmarkEnd w:id="55"/>
      <w:bookmarkEnd w:id="56"/>
      <w:bookmarkEnd w:id="57"/>
      <w:bookmarkEnd w:id="58"/>
      <w:bookmarkEnd w:id="59"/>
    </w:p>
    <w:p w14:paraId="5380B28A">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31B525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6DB9170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共同签发《中标通知书》，中标人凭有效证明到</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领取《中标通知书》。《中标通知书》一经发出即发生法律效力。</w:t>
      </w:r>
    </w:p>
    <w:p w14:paraId="08669F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7835642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4AA23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4D7C6F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320A0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3CC8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283A4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00C001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5346775B">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6FEAAF87">
      <w:pPr>
        <w:pStyle w:val="19"/>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7BF1F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27E73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657E4A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2BEFD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55A95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391E9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051F1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0182C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64CD0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0E248545">
      <w:pPr>
        <w:spacing w:line="420" w:lineRule="exact"/>
        <w:ind w:firstLine="480" w:firstLineChars="200"/>
        <w:rPr>
          <w:color w:val="auto"/>
          <w:sz w:val="24"/>
          <w:highlight w:val="none"/>
        </w:rPr>
      </w:pPr>
    </w:p>
    <w:p w14:paraId="60FFD5EC">
      <w:pPr>
        <w:spacing w:line="420" w:lineRule="exact"/>
        <w:ind w:firstLine="480" w:firstLineChars="200"/>
        <w:rPr>
          <w:rFonts w:hint="eastAsia"/>
          <w:color w:val="auto"/>
          <w:sz w:val="24"/>
          <w:highlight w:val="none"/>
        </w:rPr>
      </w:pPr>
    </w:p>
    <w:p w14:paraId="66DAFDEB">
      <w:pPr>
        <w:spacing w:line="420" w:lineRule="exact"/>
        <w:ind w:firstLine="480" w:firstLineChars="200"/>
        <w:rPr>
          <w:rFonts w:hint="eastAsia"/>
          <w:color w:val="auto"/>
          <w:sz w:val="24"/>
          <w:highlight w:val="none"/>
        </w:rPr>
      </w:pPr>
    </w:p>
    <w:p w14:paraId="1CEEA2D2">
      <w:pPr>
        <w:spacing w:line="420" w:lineRule="exact"/>
        <w:ind w:firstLine="480" w:firstLineChars="200"/>
        <w:rPr>
          <w:rFonts w:hint="eastAsia"/>
          <w:color w:val="auto"/>
          <w:sz w:val="24"/>
          <w:highlight w:val="none"/>
        </w:rPr>
      </w:pPr>
    </w:p>
    <w:p w14:paraId="62D3CA20">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0" w:name="_Toc23756"/>
      <w:r>
        <w:rPr>
          <w:rFonts w:hint="eastAsia" w:hAnsi="宋体"/>
          <w:color w:val="auto"/>
          <w:sz w:val="36"/>
          <w:highlight w:val="none"/>
        </w:rPr>
        <w:br w:type="page"/>
      </w:r>
      <w:bookmarkStart w:id="61" w:name="_Toc1068433911"/>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0"/>
      <w:bookmarkEnd w:id="61"/>
    </w:p>
    <w:p w14:paraId="7067FA7C">
      <w:pPr>
        <w:pStyle w:val="19"/>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4B599B8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65DB2B59">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039C14F5">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AFDC40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72E23E1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9D097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AE5457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EFB03A4">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0C4033B1">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042969FD">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88304A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kern w:val="0"/>
          <w:szCs w:val="21"/>
          <w:highlight w:val="none"/>
          <w:lang w:val="en-US" w:eastAsia="zh-CN"/>
        </w:rPr>
        <w:t>他</w:t>
      </w:r>
      <w:r>
        <w:rPr>
          <w:rFonts w:hint="eastAsia" w:ascii="新宋体" w:hAnsi="新宋体" w:eastAsia="新宋体"/>
          <w:color w:val="auto"/>
          <w:szCs w:val="21"/>
          <w:highlight w:val="none"/>
        </w:rPr>
        <w:t>对本招标文件中打★号的条款未完全响应的。</w:t>
      </w:r>
    </w:p>
    <w:p w14:paraId="62CB55E6">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370E958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6DAD112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1CA6283A">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286E46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28EC3096">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05358A0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4AE963D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7D8962B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w:t>
      </w:r>
      <w:r>
        <w:rPr>
          <w:rFonts w:hint="eastAsia" w:ascii="新宋体" w:hAnsi="新宋体" w:eastAsia="新宋体"/>
          <w:color w:val="auto"/>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391CAD6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07996D7F">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54CC0E0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1465D53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6DF8ABD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64081CC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24972F2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5F274BA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3C867A1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1DB0295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07209A4A">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04CF7B6D">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0484B428">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37B6040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3385AE6C">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615C4BD0">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48AC6E49">
      <w:pPr>
        <w:spacing w:line="420" w:lineRule="exact"/>
        <w:ind w:firstLine="422" w:firstLineChars="200"/>
        <w:rPr>
          <w:rFonts w:hint="eastAsia"/>
          <w:b/>
          <w:bCs/>
          <w:color w:val="auto"/>
          <w:szCs w:val="21"/>
          <w:highlight w:val="none"/>
        </w:rPr>
      </w:pPr>
    </w:p>
    <w:p w14:paraId="5091970D">
      <w:pPr>
        <w:spacing w:line="420" w:lineRule="exact"/>
        <w:ind w:firstLine="480" w:firstLineChars="200"/>
        <w:rPr>
          <w:rFonts w:hint="eastAsia"/>
          <w:color w:val="auto"/>
          <w:sz w:val="24"/>
          <w:highlight w:val="none"/>
        </w:rPr>
      </w:pPr>
    </w:p>
    <w:p w14:paraId="040EE3C2">
      <w:pPr>
        <w:spacing w:line="420" w:lineRule="exact"/>
        <w:rPr>
          <w:rFonts w:hint="eastAsia"/>
          <w:color w:val="auto"/>
          <w:sz w:val="24"/>
          <w:highlight w:val="none"/>
        </w:rPr>
      </w:pPr>
    </w:p>
    <w:p w14:paraId="1F138F63">
      <w:pPr>
        <w:spacing w:line="420" w:lineRule="exact"/>
        <w:rPr>
          <w:rFonts w:hint="eastAsia"/>
          <w:color w:val="auto"/>
          <w:sz w:val="24"/>
          <w:highlight w:val="none"/>
        </w:rPr>
      </w:pPr>
    </w:p>
    <w:p w14:paraId="1120542A">
      <w:pPr>
        <w:spacing w:line="420" w:lineRule="exact"/>
        <w:rPr>
          <w:rFonts w:hint="eastAsia"/>
          <w:color w:val="auto"/>
          <w:sz w:val="24"/>
          <w:highlight w:val="none"/>
        </w:rPr>
      </w:pPr>
    </w:p>
    <w:p w14:paraId="77FBEE00">
      <w:pPr>
        <w:spacing w:line="420" w:lineRule="exact"/>
        <w:rPr>
          <w:rFonts w:hint="eastAsia"/>
          <w:color w:val="auto"/>
          <w:sz w:val="24"/>
          <w:highlight w:val="none"/>
        </w:rPr>
      </w:pPr>
    </w:p>
    <w:p w14:paraId="4A3667B4">
      <w:pPr>
        <w:spacing w:line="420" w:lineRule="exact"/>
        <w:rPr>
          <w:rFonts w:hint="eastAsia"/>
          <w:color w:val="auto"/>
          <w:sz w:val="24"/>
          <w:highlight w:val="none"/>
        </w:rPr>
      </w:pPr>
    </w:p>
    <w:p w14:paraId="1B94A14E">
      <w:pPr>
        <w:spacing w:line="420" w:lineRule="exact"/>
        <w:rPr>
          <w:rFonts w:hint="eastAsia"/>
          <w:color w:val="auto"/>
          <w:sz w:val="24"/>
          <w:highlight w:val="none"/>
        </w:rPr>
      </w:pPr>
    </w:p>
    <w:p w14:paraId="37D5841F">
      <w:pPr>
        <w:spacing w:line="420" w:lineRule="exact"/>
        <w:rPr>
          <w:rFonts w:hint="eastAsia"/>
          <w:color w:val="auto"/>
          <w:sz w:val="24"/>
          <w:highlight w:val="none"/>
        </w:rPr>
      </w:pPr>
    </w:p>
    <w:p w14:paraId="59B5038F">
      <w:pPr>
        <w:spacing w:line="420" w:lineRule="exact"/>
        <w:rPr>
          <w:rFonts w:hint="eastAsia"/>
          <w:color w:val="auto"/>
          <w:sz w:val="24"/>
          <w:highlight w:val="none"/>
        </w:rPr>
      </w:pPr>
    </w:p>
    <w:p w14:paraId="41E45C13">
      <w:pPr>
        <w:pStyle w:val="56"/>
        <w:ind w:firstLine="420" w:firstLineChars="200"/>
        <w:rPr>
          <w:rFonts w:hint="eastAsia" w:ascii="宋体" w:hAnsi="宋体" w:cs="宋体"/>
          <w:color w:val="auto"/>
          <w:sz w:val="21"/>
          <w:szCs w:val="21"/>
          <w:highlight w:val="none"/>
        </w:rPr>
      </w:pPr>
      <w:bookmarkStart w:id="62" w:name="_Toc274303257"/>
    </w:p>
    <w:p w14:paraId="64FC093F">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3" w:name="_Toc226973004"/>
      <w:bookmarkStart w:id="64" w:name="_Toc19786"/>
      <w:bookmarkStart w:id="65" w:name="_Toc362250708"/>
      <w:bookmarkStart w:id="66" w:name="_Toc274303255"/>
      <w:bookmarkStart w:id="67" w:name="_Toc145992551"/>
      <w:r>
        <w:rPr>
          <w:rFonts w:hint="eastAsia"/>
          <w:color w:val="auto"/>
          <w:sz w:val="36"/>
          <w:highlight w:val="none"/>
        </w:rPr>
        <w:br w:type="page"/>
      </w:r>
      <w:bookmarkStart w:id="68" w:name="_Toc823671754"/>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3"/>
      <w:bookmarkEnd w:id="64"/>
      <w:bookmarkEnd w:id="65"/>
      <w:bookmarkEnd w:id="66"/>
      <w:bookmarkEnd w:id="67"/>
      <w:bookmarkEnd w:id="68"/>
    </w:p>
    <w:bookmarkEnd w:id="62"/>
    <w:p w14:paraId="2FC2A8CD">
      <w:pPr>
        <w:pStyle w:val="56"/>
        <w:spacing w:line="400" w:lineRule="exact"/>
        <w:ind w:firstLine="420" w:firstLineChars="200"/>
        <w:rPr>
          <w:rFonts w:hint="eastAsia" w:ascii="宋体" w:hAnsi="宋体" w:cs="宋体"/>
          <w:sz w:val="21"/>
          <w:szCs w:val="21"/>
        </w:rPr>
      </w:pPr>
      <w:bookmarkStart w:id="69" w:name="_Toc330474791"/>
      <w:bookmarkStart w:id="70" w:name="_Toc362250710"/>
      <w:bookmarkStart w:id="71" w:name="_Toc269969080"/>
      <w:bookmarkStart w:id="72" w:name="_Toc295815145"/>
      <w:bookmarkStart w:id="73" w:name="_Toc358884475"/>
      <w:bookmarkStart w:id="74" w:name="_Toc323024194"/>
      <w:r>
        <w:rPr>
          <w:rFonts w:hint="eastAsia" w:ascii="宋体" w:hAnsi="宋体" w:cs="宋体"/>
          <w:sz w:val="21"/>
          <w:szCs w:val="21"/>
        </w:rPr>
        <w:t>根据《中华人民共和国招标投标法》的有关规定，遵循“公开、公平、公正”的原则，结合本次招标的特点，特制定本评标细则。</w:t>
      </w:r>
    </w:p>
    <w:p w14:paraId="59D29E95">
      <w:pPr>
        <w:pStyle w:val="56"/>
        <w:spacing w:line="400" w:lineRule="exact"/>
        <w:ind w:firstLine="422" w:firstLineChars="200"/>
        <w:rPr>
          <w:rFonts w:hint="eastAsia" w:ascii="宋体" w:hAnsi="宋体" w:cs="宋体"/>
          <w:b/>
          <w:bCs/>
          <w:szCs w:val="21"/>
        </w:rPr>
      </w:pPr>
      <w:r>
        <w:rPr>
          <w:rFonts w:hint="eastAsia" w:ascii="宋体" w:hAnsi="宋体" w:cs="宋体"/>
          <w:b/>
          <w:bCs/>
          <w:sz w:val="21"/>
          <w:szCs w:val="21"/>
        </w:rPr>
        <w:t>一、评审程序</w:t>
      </w:r>
    </w:p>
    <w:p w14:paraId="001A995E">
      <w:pPr>
        <w:pStyle w:val="19"/>
        <w:spacing w:line="400" w:lineRule="exact"/>
        <w:ind w:firstLine="420" w:firstLineChars="200"/>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14:paraId="177A5975">
      <w:pPr>
        <w:pStyle w:val="19"/>
        <w:spacing w:line="400" w:lineRule="exact"/>
        <w:ind w:firstLine="420" w:firstLineChars="200"/>
        <w:rPr>
          <w:rFonts w:hint="eastAsia" w:hAnsi="宋体" w:cs="宋体"/>
        </w:rPr>
      </w:pPr>
      <w:r>
        <w:rPr>
          <w:rFonts w:hint="eastAsia" w:hAnsi="宋体" w:cs="宋体"/>
        </w:rPr>
        <w:t>（一）对所有投标人的资格响应文件进行审查，并以开标当日为准，对投标人“信用中国”网站（www.creditchina.gov.cn）信用记录情况进行查询；</w:t>
      </w:r>
    </w:p>
    <w:p w14:paraId="4BC69AB9">
      <w:pPr>
        <w:pStyle w:val="19"/>
        <w:spacing w:line="400" w:lineRule="exact"/>
        <w:ind w:firstLine="420" w:firstLineChars="200"/>
        <w:rPr>
          <w:rFonts w:hint="eastAsia" w:hAnsi="宋体" w:cs="宋体"/>
        </w:rPr>
      </w:pPr>
      <w:r>
        <w:rPr>
          <w:rFonts w:hint="eastAsia" w:hAnsi="宋体" w:cs="宋体"/>
        </w:rPr>
        <w:t>（二）对通过资格性审查合格的投标人的商务技术响应文件进行符合性审查；</w:t>
      </w:r>
    </w:p>
    <w:p w14:paraId="1D2A7C6A">
      <w:pPr>
        <w:pStyle w:val="19"/>
        <w:spacing w:line="400" w:lineRule="exact"/>
        <w:ind w:firstLine="420" w:firstLineChars="200"/>
        <w:rPr>
          <w:rFonts w:hint="eastAsia" w:hAnsi="宋体" w:cs="宋体"/>
        </w:rPr>
      </w:pPr>
      <w:r>
        <w:rPr>
          <w:rFonts w:hint="eastAsia" w:hAnsi="宋体" w:cs="宋体"/>
        </w:rPr>
        <w:t>（三）对通过符合性审查有效的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1F3A5F5">
      <w:pPr>
        <w:pStyle w:val="19"/>
        <w:spacing w:line="400" w:lineRule="exact"/>
        <w:ind w:firstLine="420" w:firstLineChars="200"/>
        <w:rPr>
          <w:rFonts w:hint="eastAsia" w:hAnsi="宋体" w:cs="宋体"/>
        </w:rPr>
      </w:pPr>
      <w:r>
        <w:rPr>
          <w:rFonts w:hint="eastAsia" w:hAnsi="宋体" w:cs="宋体"/>
        </w:rPr>
        <w:t>（四）确定中标人</w:t>
      </w:r>
    </w:p>
    <w:p w14:paraId="7B326B5C">
      <w:pPr>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kern w:val="0"/>
          <w:szCs w:val="21"/>
        </w:rPr>
        <w:t>采购人授权评标委员会直接确定经评审后的供应商中评标价最低者为成交供应商。评标价相同的，按供应商报价由低到高顺序排列。如出现两家或两家以上最低评标价及供应商报价均相同的情况，则由采购人代表采用随机抽取程序随机确定</w:t>
      </w:r>
      <w:r>
        <w:rPr>
          <w:rFonts w:hint="eastAsia" w:ascii="宋体" w:hAnsi="宋体" w:cs="宋体"/>
          <w:szCs w:val="21"/>
        </w:rPr>
        <w:t>。</w:t>
      </w:r>
    </w:p>
    <w:p w14:paraId="584DB3F1">
      <w:pPr>
        <w:spacing w:line="400" w:lineRule="exact"/>
        <w:ind w:firstLine="420" w:firstLineChars="200"/>
        <w:rPr>
          <w:rFonts w:hint="eastAsia" w:ascii="宋体" w:hAnsi="宋体" w:cs="宋体"/>
          <w:szCs w:val="21"/>
        </w:rPr>
      </w:pPr>
      <w:r>
        <w:rPr>
          <w:rFonts w:hint="eastAsia" w:ascii="宋体" w:hAnsi="宋体" w:cs="宋体"/>
          <w:szCs w:val="21"/>
        </w:rPr>
        <w:t>2.其次，评标委员会直接确定排名第一的投标人为中标单位。</w:t>
      </w:r>
    </w:p>
    <w:p w14:paraId="37FCF759">
      <w:pPr>
        <w:spacing w:line="400" w:lineRule="exact"/>
        <w:ind w:firstLine="420" w:firstLineChars="200"/>
        <w:rPr>
          <w:rFonts w:hint="eastAsia" w:ascii="宋体" w:hAnsi="宋体" w:cs="宋体"/>
          <w:szCs w:val="21"/>
        </w:rPr>
      </w:pPr>
      <w:r>
        <w:rPr>
          <w:rFonts w:hint="eastAsia" w:ascii="宋体" w:hAnsi="宋体" w:cs="宋体"/>
          <w:szCs w:val="21"/>
        </w:rPr>
        <w:t>（五）完成评标报告</w:t>
      </w:r>
    </w:p>
    <w:p w14:paraId="7EA9E027">
      <w:pPr>
        <w:pStyle w:val="19"/>
        <w:spacing w:line="400" w:lineRule="exact"/>
        <w:ind w:firstLine="420" w:firstLineChars="200"/>
        <w:jc w:val="left"/>
        <w:rPr>
          <w:rFonts w:hint="eastAsia" w:hAnsi="宋体" w:cs="宋体"/>
        </w:rPr>
      </w:pPr>
      <w:r>
        <w:rPr>
          <w:rFonts w:hint="eastAsia" w:hAnsi="宋体" w:cs="宋体"/>
        </w:rPr>
        <w:t xml:space="preserve">评标委员会根据评审相关情况作出评标报告。 </w:t>
      </w:r>
    </w:p>
    <w:p w14:paraId="56093BAB">
      <w:pPr>
        <w:pStyle w:val="19"/>
        <w:spacing w:line="400" w:lineRule="exact"/>
        <w:ind w:firstLine="422" w:firstLineChars="200"/>
        <w:jc w:val="left"/>
        <w:rPr>
          <w:rFonts w:hint="eastAsia" w:hAnsi="宋体" w:cs="宋体"/>
          <w:b/>
          <w:bCs/>
        </w:rPr>
      </w:pPr>
      <w:r>
        <w:rPr>
          <w:rFonts w:hint="eastAsia" w:hAnsi="宋体" w:cs="宋体"/>
          <w:b/>
          <w:bCs/>
        </w:rPr>
        <w:t>二、确定的中标人放弃中标等情况的处理</w:t>
      </w:r>
    </w:p>
    <w:p w14:paraId="3B42E092">
      <w:pPr>
        <w:pStyle w:val="19"/>
        <w:spacing w:line="400" w:lineRule="exact"/>
        <w:ind w:firstLine="420" w:firstLineChars="200"/>
        <w:jc w:val="left"/>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14:paraId="0FAE0587">
      <w:pPr>
        <w:pStyle w:val="19"/>
        <w:spacing w:line="400" w:lineRule="exact"/>
        <w:ind w:firstLine="420" w:firstLineChars="200"/>
        <w:jc w:val="left"/>
        <w:rPr>
          <w:rFonts w:hint="eastAsia" w:hAnsi="宋体" w:cs="宋体"/>
        </w:rPr>
      </w:pPr>
      <w:r>
        <w:rPr>
          <w:rFonts w:hint="eastAsia" w:hAnsi="宋体" w:cs="宋体"/>
        </w:rPr>
        <w:t>2.因中标人原因导致定标后无法签订合同的，中标人应按本文件服务费规定支付招标服务费。</w:t>
      </w:r>
    </w:p>
    <w:p w14:paraId="2216C045">
      <w:pPr>
        <w:pStyle w:val="19"/>
        <w:spacing w:line="400" w:lineRule="exact"/>
        <w:ind w:firstLine="422" w:firstLineChars="200"/>
        <w:rPr>
          <w:rFonts w:hint="eastAsia" w:hAnsi="宋体" w:cs="宋体"/>
          <w:b/>
          <w:bCs/>
        </w:rPr>
      </w:pPr>
      <w:r>
        <w:rPr>
          <w:rFonts w:hint="eastAsia" w:hAnsi="宋体" w:cs="宋体"/>
          <w:b/>
          <w:bCs/>
        </w:rPr>
        <w:t>三、评审办法</w:t>
      </w:r>
    </w:p>
    <w:p w14:paraId="5DDAE1B2">
      <w:pPr>
        <w:pStyle w:val="19"/>
        <w:spacing w:line="400" w:lineRule="exact"/>
        <w:ind w:firstLine="422" w:firstLineChars="200"/>
        <w:rPr>
          <w:rFonts w:hint="eastAsia" w:hAnsi="宋体" w:cs="宋体"/>
          <w:b/>
          <w:bCs/>
        </w:rPr>
      </w:pPr>
      <w:r>
        <w:rPr>
          <w:rFonts w:hint="eastAsia" w:hAnsi="宋体" w:cs="宋体"/>
          <w:b/>
          <w:bCs/>
        </w:rPr>
        <w:t>1.技术标符合性评审</w:t>
      </w:r>
    </w:p>
    <w:p w14:paraId="31114035">
      <w:pPr>
        <w:pStyle w:val="19"/>
        <w:spacing w:line="400" w:lineRule="exact"/>
        <w:ind w:firstLine="420" w:firstLineChars="200"/>
        <w:rPr>
          <w:rFonts w:hint="eastAsia" w:hAnsi="宋体" w:cs="宋体"/>
        </w:rPr>
      </w:pPr>
      <w:r>
        <w:rPr>
          <w:rFonts w:hint="eastAsia" w:hAnsi="宋体" w:cs="宋体"/>
        </w:rPr>
        <w:t xml:space="preserve">1.1 </w:t>
      </w:r>
      <w:r>
        <w:rPr>
          <w:rFonts w:hint="eastAsia" w:hAnsi="宋体" w:cs="宋体"/>
          <w:bCs/>
        </w:rPr>
        <w:t>根据招标文件第五章投标文件的有效性的规定，是否属于无效标或废标；</w:t>
      </w:r>
    </w:p>
    <w:p w14:paraId="7DD90339">
      <w:pPr>
        <w:pStyle w:val="19"/>
        <w:spacing w:line="400" w:lineRule="exact"/>
        <w:ind w:firstLine="420" w:firstLineChars="200"/>
        <w:rPr>
          <w:rFonts w:hint="eastAsia" w:hAnsi="宋体" w:cs="宋体"/>
        </w:rPr>
      </w:pPr>
      <w:r>
        <w:rPr>
          <w:rFonts w:hint="eastAsia" w:hAnsi="宋体" w:cs="宋体"/>
        </w:rPr>
        <w:t>1.2 检查投标文件的完整性，如营业执照，法定代表人授权书等资信情况、履约能力；</w:t>
      </w:r>
    </w:p>
    <w:p w14:paraId="095D96F9">
      <w:pPr>
        <w:pStyle w:val="19"/>
        <w:spacing w:line="400" w:lineRule="exact"/>
        <w:ind w:firstLine="420" w:firstLineChars="200"/>
        <w:rPr>
          <w:rFonts w:hint="eastAsia" w:hAnsi="宋体" w:cs="宋体"/>
        </w:rPr>
      </w:pPr>
      <w:r>
        <w:rPr>
          <w:rFonts w:hint="eastAsia" w:hAnsi="宋体" w:cs="宋体"/>
        </w:rPr>
        <w:t>1.3 投标人提供的技术参数是否满足本招标项目要求；</w:t>
      </w:r>
    </w:p>
    <w:p w14:paraId="66758C45">
      <w:pPr>
        <w:pStyle w:val="19"/>
        <w:spacing w:line="400" w:lineRule="exact"/>
        <w:ind w:firstLine="420" w:firstLineChars="200"/>
        <w:rPr>
          <w:rFonts w:hint="eastAsia" w:hAnsi="宋体" w:cs="宋体"/>
        </w:rPr>
      </w:pPr>
      <w:r>
        <w:rPr>
          <w:rFonts w:hint="eastAsia" w:hAnsi="宋体" w:cs="宋体"/>
        </w:rPr>
        <w:t>1.4 售后服务及有关承诺是否承诺。</w:t>
      </w:r>
    </w:p>
    <w:p w14:paraId="46932DA6">
      <w:pPr>
        <w:pStyle w:val="19"/>
        <w:spacing w:line="400" w:lineRule="exact"/>
        <w:ind w:firstLine="420" w:firstLineChars="200"/>
        <w:rPr>
          <w:rFonts w:hint="eastAsia" w:hAnsi="宋体" w:cs="宋体"/>
        </w:rPr>
      </w:pPr>
      <w:r>
        <w:rPr>
          <w:rFonts w:hint="eastAsia" w:hAnsi="宋体" w:cs="宋体"/>
        </w:rPr>
        <w:t>符合以上要求为技术标入围单位，技术标入围单位进入商务标评审。</w:t>
      </w:r>
    </w:p>
    <w:p w14:paraId="174B1971">
      <w:pPr>
        <w:spacing w:line="400" w:lineRule="exact"/>
        <w:ind w:firstLine="422" w:firstLineChars="200"/>
        <w:rPr>
          <w:rFonts w:hint="eastAsia" w:ascii="宋体" w:hAnsi="宋体" w:cs="宋体"/>
          <w:b/>
          <w:bCs/>
          <w:szCs w:val="21"/>
        </w:rPr>
      </w:pPr>
      <w:r>
        <w:rPr>
          <w:rFonts w:hint="eastAsia" w:ascii="宋体" w:hAnsi="宋体" w:cs="宋体"/>
          <w:b/>
          <w:bCs/>
          <w:szCs w:val="21"/>
        </w:rPr>
        <w:t>2.商务标评审</w:t>
      </w:r>
    </w:p>
    <w:p w14:paraId="371BB940">
      <w:pPr>
        <w:adjustRightInd w:val="0"/>
        <w:snapToGrid w:val="0"/>
        <w:spacing w:line="400" w:lineRule="exact"/>
        <w:ind w:firstLine="422" w:firstLineChars="200"/>
        <w:jc w:val="left"/>
        <w:rPr>
          <w:rFonts w:hint="eastAsia" w:ascii="宋体" w:hAnsi="宋体" w:cs="宋体"/>
          <w:szCs w:val="21"/>
        </w:rPr>
      </w:pPr>
      <w:r>
        <w:rPr>
          <w:rFonts w:hint="eastAsia" w:ascii="宋体" w:hAnsi="宋体" w:cs="宋体"/>
          <w:b/>
          <w:bCs/>
          <w:szCs w:val="21"/>
        </w:rPr>
        <w:t>2.1甄别异常报价：</w:t>
      </w:r>
      <w:r>
        <w:rPr>
          <w:rFonts w:hint="eastAsia" w:ascii="宋体" w:hAnsi="宋体" w:cs="宋体"/>
          <w:szCs w:val="21"/>
        </w:rPr>
        <w:t>有下列情况之一的投标报价不进入评标价计算环节：</w:t>
      </w:r>
    </w:p>
    <w:p w14:paraId="3D9EA4BE">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\o\ac(○,1)</w:instrText>
      </w:r>
      <w:r>
        <w:rPr>
          <w:rFonts w:hint="eastAsia" w:ascii="宋体" w:hAnsi="宋体" w:cs="宋体"/>
          <w:szCs w:val="21"/>
        </w:rPr>
        <w:fldChar w:fldCharType="end"/>
      </w:r>
      <w:r>
        <w:rPr>
          <w:rFonts w:hint="eastAsia" w:ascii="宋体" w:hAnsi="宋体" w:cs="宋体"/>
          <w:szCs w:val="21"/>
        </w:rPr>
        <w:t>技术标未入围单位的投标报价；</w:t>
      </w:r>
    </w:p>
    <w:p w14:paraId="0A22D45C">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\o\ac(○,2)</w:instrText>
      </w:r>
      <w:r>
        <w:rPr>
          <w:rFonts w:hint="eastAsia" w:ascii="宋体" w:hAnsi="宋体" w:cs="宋体"/>
          <w:szCs w:val="21"/>
        </w:rPr>
        <w:fldChar w:fldCharType="end"/>
      </w:r>
      <w:r>
        <w:rPr>
          <w:rFonts w:hint="eastAsia" w:ascii="宋体" w:hAnsi="宋体" w:cs="宋体"/>
          <w:szCs w:val="21"/>
        </w:rPr>
        <w:t>投标报价高于采购预算；</w:t>
      </w:r>
    </w:p>
    <w:p w14:paraId="75397DE6">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\o\ac(○,3)</w:instrText>
      </w:r>
      <w:r>
        <w:rPr>
          <w:rFonts w:hint="eastAsia" w:ascii="宋体" w:hAnsi="宋体" w:cs="宋体"/>
          <w:szCs w:val="21"/>
        </w:rPr>
        <w:fldChar w:fldCharType="end"/>
      </w:r>
      <w:r>
        <w:rPr>
          <w:rFonts w:hint="eastAsia" w:ascii="宋体" w:hAnsi="宋体" w:cs="宋体"/>
          <w:szCs w:val="21"/>
        </w:rPr>
        <w:t>投标报价高于最高限价；</w:t>
      </w:r>
    </w:p>
    <w:p w14:paraId="399FCE66">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\o\ac(○,4)</w:instrText>
      </w:r>
      <w:r>
        <w:rPr>
          <w:rFonts w:hint="eastAsia" w:ascii="宋体" w:hAnsi="宋体" w:cs="宋体"/>
          <w:szCs w:val="21"/>
        </w:rPr>
        <w:fldChar w:fldCharType="end"/>
      </w:r>
      <w:r>
        <w:rPr>
          <w:rFonts w:hint="eastAsia" w:ascii="宋体" w:hAnsi="宋体" w:cs="宋体"/>
          <w:szCs w:val="21"/>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szCs w:val="21"/>
          <w:lang w:eastAsia="zh-CN"/>
        </w:rPr>
        <w:t>作出</w:t>
      </w:r>
      <w:r>
        <w:rPr>
          <w:rFonts w:hint="eastAsia" w:ascii="宋体" w:hAnsi="宋体" w:cs="宋体"/>
          <w:szCs w:val="21"/>
        </w:rPr>
        <w:t>解释，或所作解释不合理，经评标委员会取得一致意见后，可列为异常报价，确定该投标为无效标。</w:t>
      </w:r>
    </w:p>
    <w:p w14:paraId="42BE03FC">
      <w:pPr>
        <w:spacing w:line="400" w:lineRule="exact"/>
        <w:ind w:firstLine="422" w:firstLineChars="200"/>
        <w:rPr>
          <w:rFonts w:hint="eastAsia" w:ascii="宋体" w:hAnsi="宋体" w:cs="宋体"/>
          <w:b/>
          <w:bCs/>
          <w:szCs w:val="21"/>
        </w:rPr>
      </w:pPr>
      <w:r>
        <w:rPr>
          <w:rFonts w:hint="eastAsia" w:hAnsi="宋体" w:cs="宋体"/>
          <w:b/>
          <w:bCs/>
        </w:rPr>
        <w:t>2.2评</w:t>
      </w:r>
      <w:r>
        <w:rPr>
          <w:rFonts w:hint="eastAsia" w:hAnsi="宋体" w:cs="宋体"/>
          <w:b/>
        </w:rPr>
        <w:t>标价计算</w:t>
      </w:r>
      <w:r>
        <w:rPr>
          <w:rFonts w:hint="eastAsia" w:hAnsi="宋体" w:cs="宋体"/>
          <w:b/>
          <w:bCs/>
        </w:rPr>
        <w:t>：</w:t>
      </w:r>
      <w:r>
        <w:rPr>
          <w:rFonts w:hint="eastAsia" w:ascii="宋体" w:hAnsi="宋体" w:cs="宋体"/>
          <w:szCs w:val="21"/>
        </w:rPr>
        <w:t>评标价=投标报价</w:t>
      </w:r>
    </w:p>
    <w:p w14:paraId="0EABA7BA">
      <w:pPr>
        <w:spacing w:line="400" w:lineRule="exact"/>
        <w:ind w:firstLine="422" w:firstLineChars="200"/>
      </w:pPr>
      <w:r>
        <w:rPr>
          <w:rFonts w:hint="eastAsia" w:ascii="宋体" w:hAnsi="宋体" w:cs="宋体"/>
          <w:b/>
          <w:bCs/>
        </w:rPr>
        <w:t>3.推荐中标候选人，完成评标报告。</w:t>
      </w:r>
    </w:p>
    <w:p w14:paraId="6A4E417E">
      <w:pPr>
        <w:pStyle w:val="95"/>
        <w:spacing w:line="400" w:lineRule="exact"/>
        <w:rPr>
          <w:rFonts w:hint="eastAsia" w:ascii="宋体" w:hAnsi="宋体" w:cs="宋体"/>
          <w:b/>
          <w:bCs/>
        </w:rPr>
      </w:pPr>
    </w:p>
    <w:p w14:paraId="57335E15">
      <w:pPr>
        <w:pStyle w:val="95"/>
        <w:spacing w:line="400" w:lineRule="exact"/>
      </w:pPr>
      <w:r>
        <w:rPr>
          <w:rFonts w:hint="eastAsia" w:ascii="宋体" w:hAnsi="宋体" w:cs="宋体"/>
          <w:b/>
          <w:bCs/>
        </w:rPr>
        <w:t>四、评标小组不向落标方解释落标原因</w:t>
      </w:r>
      <w:r>
        <w:rPr>
          <w:rFonts w:hint="eastAsia" w:hAnsi="宋体"/>
          <w:b/>
          <w:bCs/>
        </w:rPr>
        <w:t>。</w:t>
      </w:r>
    </w:p>
    <w:p w14:paraId="6C84B691">
      <w:pPr>
        <w:pStyle w:val="95"/>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hAnsi="宋体"/>
          <w:b/>
          <w:bCs/>
          <w:color w:val="auto"/>
          <w:highlight w:val="none"/>
        </w:rPr>
      </w:pPr>
    </w:p>
    <w:p w14:paraId="6BC7ECE5">
      <w:pPr>
        <w:rPr>
          <w:rFonts w:hint="eastAsia" w:hAnsi="宋体"/>
          <w:b/>
          <w:bCs/>
          <w:color w:val="auto"/>
          <w:highlight w:val="none"/>
        </w:rPr>
      </w:pPr>
      <w:r>
        <w:rPr>
          <w:rFonts w:hint="eastAsia" w:hAnsi="宋体"/>
          <w:b/>
          <w:bCs/>
          <w:color w:val="auto"/>
          <w:highlight w:val="none"/>
        </w:rPr>
        <w:br w:type="page"/>
      </w:r>
    </w:p>
    <w:p w14:paraId="3CC4A9AC">
      <w:pPr>
        <w:pStyle w:val="95"/>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hAnsi="宋体"/>
          <w:b/>
          <w:bCs/>
          <w:color w:val="auto"/>
          <w:highlight w:val="none"/>
        </w:rPr>
      </w:pPr>
    </w:p>
    <w:p w14:paraId="6DA986C5">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color w:val="auto"/>
          <w:sz w:val="36"/>
          <w:highlight w:val="none"/>
        </w:rPr>
      </w:pPr>
      <w:bookmarkStart w:id="75" w:name="_Toc1949031427"/>
      <w:r>
        <w:rPr>
          <w:rFonts w:hint="eastAsia"/>
          <w:color w:val="auto"/>
          <w:sz w:val="36"/>
          <w:highlight w:val="none"/>
          <w:lang w:val="en-US" w:eastAsia="zh-CN"/>
        </w:rPr>
        <w:t xml:space="preserve">第七章 </w:t>
      </w:r>
      <w:r>
        <w:rPr>
          <w:rFonts w:hint="eastAsia"/>
          <w:color w:val="auto"/>
          <w:sz w:val="36"/>
          <w:highlight w:val="none"/>
        </w:rPr>
        <w:t>合同</w:t>
      </w:r>
      <w:bookmarkEnd w:id="75"/>
    </w:p>
    <w:p w14:paraId="50675B44">
      <w:pPr>
        <w:keepNext w:val="0"/>
        <w:keepLines w:val="0"/>
        <w:pageBreakBefore w:val="0"/>
        <w:widowControl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Verdana" w:hAnsi="Verdana" w:eastAsia="宋体" w:cs="Arial"/>
          <w:b/>
          <w:kern w:val="0"/>
          <w:szCs w:val="21"/>
        </w:rPr>
        <w:t>义乌市国企采购合同（样本）</w:t>
      </w:r>
      <w:r>
        <w:rPr>
          <w:rFonts w:hint="eastAsia" w:ascii="宋体" w:hAnsi="宋体" w:eastAsia="宋体" w:cs="宋体"/>
          <w:color w:val="auto"/>
          <w:sz w:val="21"/>
          <w:szCs w:val="21"/>
          <w:highlight w:val="none"/>
        </w:rPr>
        <w:t>甲方：</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w:t>
      </w:r>
    </w:p>
    <w:p w14:paraId="205A7323">
      <w:pPr>
        <w:keepNext w:val="0"/>
        <w:keepLines w:val="0"/>
        <w:pageBreakBefore w:val="0"/>
        <w:widowControl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w:t>
      </w:r>
      <w:r>
        <w:rPr>
          <w:rFonts w:hint="eastAsia" w:ascii="宋体" w:hAnsi="宋体" w:eastAsia="宋体" w:cs="宋体"/>
          <w:color w:val="auto"/>
          <w:sz w:val="21"/>
          <w:szCs w:val="21"/>
          <w:highlight w:val="none"/>
        </w:rPr>
        <w:t xml:space="preserve">  </w:t>
      </w:r>
    </w:p>
    <w:p w14:paraId="52365331">
      <w:pPr>
        <w:keepNext w:val="0"/>
        <w:keepLines w:val="0"/>
        <w:pageBreakBefore w:val="0"/>
        <w:widowControl w:val="0"/>
        <w:kinsoku/>
        <w:overflowPunct/>
        <w:topLinePunct w:val="0"/>
        <w:autoSpaceDE/>
        <w:autoSpaceDN/>
        <w:bidi w:val="0"/>
        <w:adjustRightInd/>
        <w:spacing w:line="50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甲、乙双方根据</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车辆保险采购 </w:t>
      </w:r>
      <w:r>
        <w:rPr>
          <w:rFonts w:hint="eastAsia" w:ascii="宋体" w:hAnsi="宋体" w:eastAsia="宋体" w:cs="宋体"/>
          <w:color w:val="auto"/>
          <w:kern w:val="2"/>
          <w:sz w:val="21"/>
          <w:szCs w:val="21"/>
          <w:highlight w:val="none"/>
          <w:lang w:val="en-US" w:eastAsia="zh-CN" w:bidi="ar-SA"/>
        </w:rPr>
        <w:t>项目(采购编号：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Courier New" w:eastAsia="宋体" w:cs="Courier New"/>
          <w:b/>
          <w:kern w:val="2"/>
          <w:sz w:val="21"/>
          <w:szCs w:val="21"/>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)招标结果和招标文件的要求，并经双方协商一致，订立本采购合同。</w:t>
      </w:r>
    </w:p>
    <w:p w14:paraId="06BA7930">
      <w:pPr>
        <w:keepNext w:val="0"/>
        <w:keepLines w:val="0"/>
        <w:pageBreakBefore w:val="0"/>
        <w:widowControl w:val="0"/>
        <w:kinsoku/>
        <w:overflowPunct/>
        <w:topLinePunct w:val="0"/>
        <w:autoSpaceDE/>
        <w:autoSpaceDN/>
        <w:bidi w:val="0"/>
        <w:adjustRightInd/>
        <w:spacing w:line="500" w:lineRule="exact"/>
        <w:ind w:firstLine="478" w:firstLineChars="228"/>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一、合同文件：招标文件、投标文件、开标、询标、评标等记录的所有内容是构成本合同不可分割的部分。</w:t>
      </w:r>
    </w:p>
    <w:p w14:paraId="55652345">
      <w:pPr>
        <w:keepNext w:val="0"/>
        <w:keepLines w:val="0"/>
        <w:pageBreakBefore w:val="0"/>
        <w:widowControl w:val="0"/>
        <w:kinsoku/>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二、保险服务的范围和内容：</w:t>
      </w:r>
    </w:p>
    <w:p w14:paraId="04DC186F">
      <w:pPr>
        <w:spacing w:line="360" w:lineRule="auto"/>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 xml:space="preserve"> </w:t>
      </w:r>
      <w:r>
        <w:rPr>
          <w:rFonts w:hint="eastAsia" w:ascii="仿宋_GB2312" w:hAnsi="Times New Roman" w:eastAsia="仿宋_GB2312" w:cs="Times New Roman"/>
          <w:b w:val="0"/>
          <w:bCs w:val="0"/>
          <w:sz w:val="24"/>
          <w:u w:val="single"/>
          <w:lang w:val="en-US" w:eastAsia="zh-CN"/>
        </w:rPr>
        <w:t xml:space="preserve">    乙方接受甲方投保，同意承保甲方以下保险标的：  。详情请见第四章《招标项目要求》。具体标的信息见乙方签发的正式保单。        </w:t>
      </w:r>
      <w:r>
        <w:rPr>
          <w:rFonts w:hint="eastAsia" w:ascii="宋体" w:hAnsi="宋体" w:eastAsia="宋体" w:cs="宋体"/>
          <w:b/>
          <w:bCs/>
          <w:color w:val="auto"/>
          <w:sz w:val="21"/>
          <w:szCs w:val="21"/>
          <w:highlight w:val="none"/>
          <w:u w:val="single"/>
        </w:rPr>
        <w:t xml:space="preserve">                                                                           </w:t>
      </w:r>
    </w:p>
    <w:p w14:paraId="418D1600">
      <w:pPr>
        <w:keepNext w:val="0"/>
        <w:keepLines w:val="0"/>
        <w:pageBreakBefore w:val="0"/>
        <w:widowControl w:val="0"/>
        <w:kinsoku/>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三、保险的险种：</w:t>
      </w:r>
    </w:p>
    <w:p w14:paraId="204BF299">
      <w:pPr>
        <w:keepNext w:val="0"/>
        <w:keepLines w:val="0"/>
        <w:pageBreakBefore w:val="0"/>
        <w:widowControl w:val="0"/>
        <w:kinsoku/>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仿宋_GB2312" w:hAnsi="Times New Roman" w:eastAsia="仿宋_GB2312" w:cs="Times New Roman"/>
          <w:b w:val="0"/>
          <w:bCs w:val="0"/>
          <w:sz w:val="24"/>
          <w:u w:val="single"/>
          <w:lang w:val="en-US" w:eastAsia="zh-CN"/>
        </w:rPr>
        <w:t xml:space="preserve">     </w:t>
      </w:r>
      <w:r>
        <w:rPr>
          <w:rFonts w:hint="eastAsia" w:ascii="宋体" w:hAnsi="宋体" w:eastAsia="宋体" w:cs="宋体"/>
          <w:b/>
          <w:bCs/>
          <w:color w:val="auto"/>
          <w:sz w:val="21"/>
          <w:szCs w:val="21"/>
          <w:highlight w:val="none"/>
          <w:u w:val="single"/>
        </w:rPr>
        <w:t xml:space="preserve">   </w:t>
      </w:r>
    </w:p>
    <w:p w14:paraId="3EBA7D98">
      <w:pPr>
        <w:keepNext w:val="0"/>
        <w:keepLines w:val="0"/>
        <w:pageBreakBefore w:val="0"/>
        <w:widowControl w:val="0"/>
        <w:kinsoku/>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四、保险服务的期限：</w:t>
      </w:r>
    </w:p>
    <w:p w14:paraId="47E4811A">
      <w:pPr>
        <w:keepNext w:val="0"/>
        <w:keepLines w:val="0"/>
        <w:pageBreakBefore w:val="0"/>
        <w:widowControl w:val="0"/>
        <w:kinsoku/>
        <w:overflowPunct/>
        <w:topLinePunct w:val="0"/>
        <w:autoSpaceDE/>
        <w:autoSpaceDN/>
        <w:bidi w:val="0"/>
        <w:adjustRightInd/>
        <w:snapToGrid w:val="0"/>
        <w:spacing w:line="50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合同期自20</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日起至</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20  </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日止</w:t>
      </w:r>
      <w:r>
        <w:rPr>
          <w:rFonts w:hint="eastAsia" w:ascii="宋体" w:hAnsi="宋体" w:eastAsia="宋体" w:cs="宋体"/>
          <w:color w:val="auto"/>
          <w:kern w:val="0"/>
          <w:sz w:val="21"/>
          <w:szCs w:val="21"/>
          <w:highlight w:val="none"/>
        </w:rPr>
        <w:t>。</w:t>
      </w:r>
    </w:p>
    <w:p w14:paraId="51B2EB2D">
      <w:pPr>
        <w:keepNext w:val="0"/>
        <w:keepLines w:val="0"/>
        <w:pageBreakBefore w:val="0"/>
        <w:widowControl w:val="0"/>
        <w:kinsoku/>
        <w:overflowPunct/>
        <w:topLinePunct w:val="0"/>
        <w:autoSpaceDE/>
        <w:autoSpaceDN/>
        <w:bidi w:val="0"/>
        <w:adjustRightInd/>
        <w:spacing w:line="500" w:lineRule="exact"/>
        <w:ind w:left="239" w:leftChars="114"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五、保费</w:t>
      </w:r>
    </w:p>
    <w:tbl>
      <w:tblPr>
        <w:tblStyle w:val="39"/>
        <w:tblW w:w="93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634"/>
        <w:gridCol w:w="1853"/>
        <w:gridCol w:w="3113"/>
      </w:tblGrid>
      <w:tr w14:paraId="722D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40" w:type="dxa"/>
            <w:noWrap w:val="0"/>
            <w:vAlign w:val="center"/>
          </w:tcPr>
          <w:p w14:paraId="0FBD6CC4">
            <w:pPr>
              <w:keepNext w:val="0"/>
              <w:keepLines w:val="0"/>
              <w:pageBreakBefore w:val="0"/>
              <w:kinsoku/>
              <w:wordWrap w:val="0"/>
              <w:topLinePunct w:val="0"/>
              <w:bidi w:val="0"/>
              <w:adjustRightInd/>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634" w:type="dxa"/>
            <w:noWrap w:val="0"/>
            <w:vAlign w:val="center"/>
          </w:tcPr>
          <w:p w14:paraId="632E5E8F">
            <w:pPr>
              <w:keepNext w:val="0"/>
              <w:keepLines w:val="0"/>
              <w:pageBreakBefore w:val="0"/>
              <w:kinsoku/>
              <w:wordWrap w:val="0"/>
              <w:topLinePunct w:val="0"/>
              <w:bidi w:val="0"/>
              <w:adjustRightInd/>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853" w:type="dxa"/>
            <w:noWrap w:val="0"/>
            <w:vAlign w:val="center"/>
          </w:tcPr>
          <w:p w14:paraId="0796A1C8">
            <w:pPr>
              <w:keepNext w:val="0"/>
              <w:keepLines w:val="0"/>
              <w:pageBreakBefore w:val="0"/>
              <w:kinsoku/>
              <w:wordWrap w:val="0"/>
              <w:topLinePunct w:val="0"/>
              <w:bidi w:val="0"/>
              <w:adjustRightInd/>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承包期</w:t>
            </w:r>
          </w:p>
        </w:tc>
        <w:tc>
          <w:tcPr>
            <w:tcW w:w="3113" w:type="dxa"/>
            <w:noWrap w:val="0"/>
            <w:vAlign w:val="center"/>
          </w:tcPr>
          <w:p w14:paraId="3B56ED96">
            <w:pPr>
              <w:keepNext w:val="0"/>
              <w:keepLines w:val="0"/>
              <w:pageBreakBefore w:val="0"/>
              <w:kinsoku/>
              <w:wordWrap w:val="0"/>
              <w:topLinePunct w:val="0"/>
              <w:bidi w:val="0"/>
              <w:adjustRightInd/>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保费</w:t>
            </w:r>
          </w:p>
        </w:tc>
      </w:tr>
      <w:tr w14:paraId="7649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740" w:type="dxa"/>
            <w:noWrap w:val="0"/>
            <w:vAlign w:val="center"/>
          </w:tcPr>
          <w:p w14:paraId="3CDD34CE">
            <w:pPr>
              <w:keepNext w:val="0"/>
              <w:keepLines w:val="0"/>
              <w:pageBreakBefore w:val="0"/>
              <w:kinsoku/>
              <w:wordWrap w:val="0"/>
              <w:topLinePunct w:val="0"/>
              <w:bidi w:val="0"/>
              <w:adjustRightInd/>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634" w:type="dxa"/>
            <w:noWrap w:val="0"/>
            <w:vAlign w:val="center"/>
          </w:tcPr>
          <w:p w14:paraId="7A00F8D4">
            <w:pPr>
              <w:keepNext w:val="0"/>
              <w:keepLines w:val="0"/>
              <w:pageBreakBefore w:val="0"/>
              <w:kinsoku/>
              <w:wordWrap w:val="0"/>
              <w:topLinePunct w:val="0"/>
              <w:bidi w:val="0"/>
              <w:adjustRightInd/>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义乌市排水有限公司</w:t>
            </w:r>
          </w:p>
          <w:p w14:paraId="507C3F0B">
            <w:pPr>
              <w:keepNext w:val="0"/>
              <w:keepLines w:val="0"/>
              <w:pageBreakBefore w:val="0"/>
              <w:kinsoku/>
              <w:wordWrap w:val="0"/>
              <w:topLinePunct w:val="0"/>
              <w:bidi w:val="0"/>
              <w:adjustRightInd/>
              <w:spacing w:line="5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2026-2027年度车辆保险采购项目</w:t>
            </w:r>
          </w:p>
        </w:tc>
        <w:tc>
          <w:tcPr>
            <w:tcW w:w="1853" w:type="dxa"/>
            <w:noWrap w:val="0"/>
            <w:vAlign w:val="center"/>
          </w:tcPr>
          <w:p w14:paraId="47755056">
            <w:pPr>
              <w:keepNext w:val="0"/>
              <w:keepLines w:val="0"/>
              <w:pageBreakBefore w:val="0"/>
              <w:kinsoku/>
              <w:wordWrap w:val="0"/>
              <w:topLinePunct w:val="0"/>
              <w:bidi w:val="0"/>
              <w:adjustRightInd/>
              <w:spacing w:line="5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w:t>
            </w:r>
          </w:p>
        </w:tc>
        <w:tc>
          <w:tcPr>
            <w:tcW w:w="3113" w:type="dxa"/>
            <w:noWrap w:val="0"/>
            <w:vAlign w:val="center"/>
          </w:tcPr>
          <w:p w14:paraId="1929F65D">
            <w:pPr>
              <w:keepNext w:val="0"/>
              <w:keepLines w:val="0"/>
              <w:pageBreakBefore w:val="0"/>
              <w:kinsoku/>
              <w:wordWrap w:val="0"/>
              <w:topLinePunct w:val="0"/>
              <w:bidi w:val="0"/>
              <w:adjustRightInd/>
              <w:spacing w:line="5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元</w:t>
            </w:r>
          </w:p>
        </w:tc>
      </w:tr>
      <w:tr w14:paraId="5E68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740" w:type="dxa"/>
            <w:noWrap w:val="0"/>
            <w:vAlign w:val="center"/>
          </w:tcPr>
          <w:p w14:paraId="2E9D73F2">
            <w:pPr>
              <w:keepNext w:val="0"/>
              <w:keepLines w:val="0"/>
              <w:pageBreakBefore w:val="0"/>
              <w:kinsoku/>
              <w:wordWrap w:val="0"/>
              <w:topLinePunct w:val="0"/>
              <w:bidi w:val="0"/>
              <w:adjustRightInd/>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600" w:type="dxa"/>
            <w:gridSpan w:val="3"/>
            <w:noWrap w:val="0"/>
            <w:vAlign w:val="center"/>
          </w:tcPr>
          <w:p w14:paraId="00612F78">
            <w:pPr>
              <w:keepNext w:val="0"/>
              <w:keepLines w:val="0"/>
              <w:pageBreakBefore w:val="0"/>
              <w:kinsoku/>
              <w:wordWrap w:val="0"/>
              <w:topLinePunct w:val="0"/>
              <w:bidi w:val="0"/>
              <w:adjustRightInd/>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ECFCC68">
            <w:pPr>
              <w:keepNext w:val="0"/>
              <w:keepLines w:val="0"/>
              <w:pageBreakBefore w:val="0"/>
              <w:kinsoku/>
              <w:wordWrap w:val="0"/>
              <w:topLinePunct w:val="0"/>
              <w:bidi w:val="0"/>
              <w:adjustRightInd/>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tc>
      </w:tr>
    </w:tbl>
    <w:p w14:paraId="7B3E7ACE">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pacing w:val="-2"/>
          <w:sz w:val="21"/>
          <w:szCs w:val="21"/>
          <w:highlight w:val="none"/>
        </w:rPr>
        <w:t>付款方式：</w:t>
      </w:r>
      <w:r>
        <w:rPr>
          <w:rFonts w:hint="eastAsia" w:ascii="宋体" w:hAnsi="宋体" w:eastAsia="宋体" w:cs="宋体"/>
          <w:bCs/>
          <w:color w:val="auto"/>
          <w:sz w:val="21"/>
          <w:szCs w:val="21"/>
          <w:highlight w:val="none"/>
        </w:rPr>
        <w:t>费用凭邀费通知单、合同等有关资料由义乌市</w:t>
      </w:r>
      <w:r>
        <w:rPr>
          <w:rFonts w:hint="eastAsia" w:ascii="宋体" w:hAnsi="宋体" w:eastAsia="宋体" w:cs="宋体"/>
          <w:bCs/>
          <w:color w:val="auto"/>
          <w:sz w:val="21"/>
          <w:szCs w:val="21"/>
          <w:highlight w:val="none"/>
          <w:lang w:val="en-US" w:eastAsia="zh-CN"/>
        </w:rPr>
        <w:t>排水有限公司</w:t>
      </w:r>
      <w:r>
        <w:rPr>
          <w:rFonts w:hint="eastAsia" w:ascii="宋体" w:hAnsi="宋体" w:eastAsia="宋体" w:cs="宋体"/>
          <w:bCs/>
          <w:color w:val="auto"/>
          <w:sz w:val="21"/>
          <w:szCs w:val="21"/>
          <w:highlight w:val="none"/>
        </w:rPr>
        <w:t>支付</w:t>
      </w:r>
      <w:r>
        <w:rPr>
          <w:rFonts w:hint="eastAsia" w:ascii="宋体" w:hAnsi="宋体" w:eastAsia="宋体" w:cs="宋体"/>
          <w:color w:val="auto"/>
          <w:sz w:val="21"/>
          <w:szCs w:val="21"/>
          <w:highlight w:val="none"/>
        </w:rPr>
        <w:t>。</w:t>
      </w:r>
    </w:p>
    <w:p w14:paraId="75FFE80A">
      <w:pPr>
        <w:keepNext w:val="0"/>
        <w:keepLines w:val="0"/>
        <w:pageBreakBefore w:val="0"/>
        <w:widowControl w:val="0"/>
        <w:kinsoku/>
        <w:overflowPunct/>
        <w:topLinePunct w:val="0"/>
        <w:autoSpaceDE/>
        <w:autoSpaceDN/>
        <w:bidi w:val="0"/>
        <w:adjustRightInd/>
        <w:snapToGrid/>
        <w:spacing w:line="500" w:lineRule="exact"/>
        <w:ind w:firstLine="386" w:firstLineChars="184"/>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rPr>
        <w:t>七</w:t>
      </w:r>
      <w:r>
        <w:rPr>
          <w:rFonts w:hint="eastAsia" w:ascii="宋体" w:hAnsi="宋体" w:eastAsia="宋体" w:cs="宋体"/>
          <w:b w:val="0"/>
          <w:bCs/>
          <w:color w:val="auto"/>
          <w:spacing w:val="-2"/>
          <w:sz w:val="21"/>
          <w:szCs w:val="21"/>
          <w:highlight w:val="none"/>
        </w:rPr>
        <w:t>、</w:t>
      </w:r>
      <w:r>
        <w:rPr>
          <w:rFonts w:hint="eastAsia" w:ascii="宋体" w:hAnsi="宋体" w:eastAsia="宋体" w:cs="宋体"/>
          <w:color w:val="auto"/>
          <w:kern w:val="0"/>
          <w:sz w:val="21"/>
          <w:szCs w:val="21"/>
          <w:highlight w:val="none"/>
        </w:rPr>
        <w:t>服务条款：</w:t>
      </w:r>
    </w:p>
    <w:p w14:paraId="03E20B83">
      <w:pPr>
        <w:keepNext w:val="0"/>
        <w:keepLines w:val="0"/>
        <w:pageBreakBefore w:val="0"/>
        <w:kinsoku/>
        <w:wordWrap/>
        <w:topLinePunct w:val="0"/>
        <w:bidi w:val="0"/>
        <w:adjustRightInd/>
        <w:snapToGrid w:val="0"/>
        <w:spacing w:line="500" w:lineRule="exact"/>
        <w:rPr>
          <w:rFonts w:hint="eastAsia" w:ascii="仿宋_GB2312" w:hAnsi="Times New Roman" w:eastAsia="仿宋_GB2312" w:cs="Times New Roman"/>
          <w:b w:val="0"/>
          <w:bCs w:val="0"/>
          <w:sz w:val="24"/>
          <w:u w:val="single"/>
          <w:lang w:val="en-US" w:eastAsia="zh-CN"/>
        </w:rPr>
      </w:pPr>
      <w:r>
        <w:rPr>
          <w:rFonts w:hint="eastAsia" w:ascii="仿宋_GB2312" w:hAnsi="Times New Roman" w:eastAsia="仿宋_GB2312" w:cs="Times New Roman"/>
          <w:b w:val="0"/>
          <w:bCs w:val="0"/>
          <w:sz w:val="24"/>
          <w:u w:val="single"/>
          <w:lang w:val="en-US" w:eastAsia="zh-CN"/>
        </w:rPr>
        <w:t>1）受保车辆出险后，乙方须根据被保险人的要求提供全程上门服务，相关费用由乙方负责。</w:t>
      </w:r>
    </w:p>
    <w:p w14:paraId="34DA5F33">
      <w:pPr>
        <w:keepNext w:val="0"/>
        <w:keepLines w:val="0"/>
        <w:pageBreakBefore w:val="0"/>
        <w:kinsoku/>
        <w:wordWrap/>
        <w:topLinePunct w:val="0"/>
        <w:bidi w:val="0"/>
        <w:adjustRightInd/>
        <w:snapToGrid w:val="0"/>
        <w:spacing w:line="500" w:lineRule="exact"/>
        <w:rPr>
          <w:rFonts w:hint="eastAsia" w:ascii="仿宋_GB2312" w:hAnsi="Times New Roman" w:eastAsia="仿宋_GB2312" w:cs="Times New Roman"/>
          <w:b w:val="0"/>
          <w:bCs w:val="0"/>
          <w:sz w:val="24"/>
          <w:u w:val="single"/>
          <w:lang w:val="en-US" w:eastAsia="zh-CN"/>
        </w:rPr>
      </w:pPr>
      <w:r>
        <w:rPr>
          <w:rFonts w:hint="eastAsia" w:ascii="仿宋_GB2312" w:hAnsi="Times New Roman" w:eastAsia="仿宋_GB2312" w:cs="Times New Roman"/>
          <w:b w:val="0"/>
          <w:bCs w:val="0"/>
          <w:sz w:val="24"/>
          <w:u w:val="single"/>
          <w:lang w:val="en-US" w:eastAsia="zh-CN"/>
        </w:rPr>
        <w:t>2）乙方在接到被保险人出险报案后，乙方理赔人员应在市区30分钟、乡镇60分钟内到达报案现场。若投标单位未在上述时效内到达现场，对于事故的原因、性质、损失、第三者责任无法确定的部分由乙方承担责任。</w:t>
      </w:r>
    </w:p>
    <w:p w14:paraId="359D584A">
      <w:pPr>
        <w:keepNext w:val="0"/>
        <w:keepLines w:val="0"/>
        <w:pageBreakBefore w:val="0"/>
        <w:kinsoku/>
        <w:wordWrap/>
        <w:topLinePunct w:val="0"/>
        <w:bidi w:val="0"/>
        <w:adjustRightInd/>
        <w:snapToGrid w:val="0"/>
        <w:spacing w:line="500" w:lineRule="exact"/>
        <w:rPr>
          <w:rFonts w:hint="eastAsia" w:ascii="仿宋_GB2312" w:hAnsi="Times New Roman" w:eastAsia="仿宋_GB2312" w:cs="Times New Roman"/>
          <w:b w:val="0"/>
          <w:bCs w:val="0"/>
          <w:sz w:val="24"/>
          <w:u w:val="single"/>
          <w:lang w:val="en-US" w:eastAsia="zh-CN"/>
        </w:rPr>
      </w:pPr>
      <w:r>
        <w:rPr>
          <w:rFonts w:hint="eastAsia" w:ascii="仿宋_GB2312" w:hAnsi="Times New Roman" w:eastAsia="仿宋_GB2312" w:cs="Times New Roman"/>
          <w:b w:val="0"/>
          <w:bCs w:val="0"/>
          <w:sz w:val="24"/>
          <w:u w:val="single"/>
          <w:lang w:val="en-US" w:eastAsia="zh-CN"/>
        </w:rPr>
        <w:t>3）乙方须为被保险人提供优质的服务态度、高效的服务效率和优质的服务质量。</w:t>
      </w:r>
    </w:p>
    <w:p w14:paraId="6AC46AD8">
      <w:pPr>
        <w:keepNext w:val="0"/>
        <w:keepLines w:val="0"/>
        <w:pageBreakBefore w:val="0"/>
        <w:kinsoku/>
        <w:wordWrap/>
        <w:topLinePunct w:val="0"/>
        <w:bidi w:val="0"/>
        <w:adjustRightInd/>
        <w:snapToGrid w:val="0"/>
        <w:spacing w:line="500" w:lineRule="exact"/>
        <w:rPr>
          <w:rFonts w:hint="eastAsia" w:ascii="仿宋_GB2312" w:hAnsi="Times New Roman" w:eastAsia="仿宋_GB2312" w:cs="Times New Roman"/>
          <w:b w:val="0"/>
          <w:bCs w:val="0"/>
          <w:sz w:val="24"/>
          <w:u w:val="single"/>
          <w:lang w:val="en-US" w:eastAsia="zh-CN"/>
        </w:rPr>
      </w:pPr>
      <w:r>
        <w:rPr>
          <w:rFonts w:hint="eastAsia" w:ascii="仿宋_GB2312" w:hAnsi="Times New Roman" w:eastAsia="仿宋_GB2312" w:cs="Times New Roman"/>
          <w:b w:val="0"/>
          <w:bCs w:val="0"/>
          <w:sz w:val="24"/>
          <w:u w:val="single"/>
          <w:lang w:val="en-US" w:eastAsia="zh-CN"/>
        </w:rPr>
        <w:t>4）乙方应对甲方下属投保的每一被保险企业建立车辆保险业务档案，档案内容应包括投保车辆信息、保险信息、出险信息、理赔数据等。被保险人可根据自身需要，随时调用用户档案。</w:t>
      </w:r>
    </w:p>
    <w:p w14:paraId="324A2D20">
      <w:pPr>
        <w:keepNext w:val="0"/>
        <w:keepLines w:val="0"/>
        <w:pageBreakBefore w:val="0"/>
        <w:kinsoku/>
        <w:wordWrap/>
        <w:topLinePunct w:val="0"/>
        <w:bidi w:val="0"/>
        <w:adjustRightInd/>
        <w:snapToGrid w:val="0"/>
        <w:spacing w:line="500" w:lineRule="exact"/>
        <w:rPr>
          <w:rFonts w:hint="eastAsia" w:ascii="仿宋_GB2312" w:hAnsi="Times New Roman" w:eastAsia="仿宋_GB2312" w:cs="Times New Roman"/>
          <w:b w:val="0"/>
          <w:bCs w:val="0"/>
          <w:sz w:val="24"/>
          <w:u w:val="single"/>
          <w:lang w:val="en-US" w:eastAsia="zh-CN"/>
        </w:rPr>
      </w:pPr>
      <w:r>
        <w:rPr>
          <w:rFonts w:hint="eastAsia" w:ascii="仿宋_GB2312" w:hAnsi="Times New Roman" w:eastAsia="仿宋_GB2312" w:cs="Times New Roman"/>
          <w:b w:val="0"/>
          <w:bCs w:val="0"/>
          <w:sz w:val="24"/>
          <w:u w:val="single"/>
          <w:lang w:val="en-US" w:eastAsia="zh-CN"/>
        </w:rPr>
        <w:t>5）乙方提供的服务必须达到国家标准的有关规定要求及其向社会承诺的标准。</w:t>
      </w:r>
    </w:p>
    <w:p w14:paraId="1755EB60">
      <w:pPr>
        <w:keepNext w:val="0"/>
        <w:keepLines w:val="0"/>
        <w:pageBreakBefore w:val="0"/>
        <w:numPr>
          <w:ilvl w:val="0"/>
          <w:numId w:val="4"/>
        </w:numPr>
        <w:kinsoku/>
        <w:wordWrap/>
        <w:topLinePunct w:val="0"/>
        <w:bidi w:val="0"/>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r>
        <w:rPr>
          <w:rFonts w:hint="eastAsia" w:ascii="宋体" w:hAnsi="宋体" w:eastAsia="宋体" w:cs="宋体"/>
          <w:bCs/>
          <w:color w:val="auto"/>
          <w:sz w:val="21"/>
          <w:szCs w:val="21"/>
          <w:highlight w:val="none"/>
        </w:rPr>
        <w:t>乙方须为被保险人提供优质的服务态度、高效的服务效率和优质的服务质量，同时接受被保险人的监督管理。如有下述情形之一，被保险人</w:t>
      </w:r>
      <w:r>
        <w:rPr>
          <w:rFonts w:hint="eastAsia" w:ascii="宋体" w:hAnsi="宋体" w:eastAsia="宋体" w:cs="宋体"/>
          <w:color w:val="auto"/>
          <w:sz w:val="21"/>
          <w:szCs w:val="21"/>
          <w:highlight w:val="none"/>
        </w:rPr>
        <w:t>将根据《政府采购法》、《招标投标法》《合同法》以及国家、省和义乌市的有关规定，暂停或取消其投标资格的处罚，情节严重的，还将追究其法律责任：</w:t>
      </w:r>
    </w:p>
    <w:p w14:paraId="618F3398">
      <w:pPr>
        <w:keepNext w:val="0"/>
        <w:keepLines w:val="0"/>
        <w:pageBreakBefore w:val="0"/>
        <w:kinsoku/>
        <w:wordWrap/>
        <w:topLinePunct w:val="0"/>
        <w:bidi w:val="0"/>
        <w:adjustRightInd/>
        <w:snapToGrid w:val="0"/>
        <w:spacing w:line="500" w:lineRule="exact"/>
        <w:ind w:firstLine="42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1、服务态度差，造成恶劣影响的；</w:t>
      </w:r>
    </w:p>
    <w:p w14:paraId="6C3B7514">
      <w:pPr>
        <w:keepNext w:val="0"/>
        <w:keepLines w:val="0"/>
        <w:pageBreakBefore w:val="0"/>
        <w:kinsoku/>
        <w:wordWrap/>
        <w:topLinePunct w:val="0"/>
        <w:bidi w:val="0"/>
        <w:adjustRightInd/>
        <w:snapToGrid w:val="0"/>
        <w:spacing w:line="500" w:lineRule="exact"/>
        <w:ind w:firstLine="42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2、一年内被有效投诉5次以上的；</w:t>
      </w:r>
    </w:p>
    <w:p w14:paraId="0C78E7FA">
      <w:pPr>
        <w:keepNext w:val="0"/>
        <w:keepLines w:val="0"/>
        <w:pageBreakBefore w:val="0"/>
        <w:widowControl/>
        <w:kinsoku/>
        <w:wordWrap/>
        <w:overflowPunct w:val="0"/>
        <w:topLinePunct w:val="0"/>
        <w:autoSpaceDE w:val="0"/>
        <w:autoSpaceDN w:val="0"/>
        <w:bidi w:val="0"/>
        <w:adjustRightInd/>
        <w:snapToGrid w:val="0"/>
        <w:spacing w:line="500" w:lineRule="exact"/>
        <w:ind w:firstLine="42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3、服务：服务质量不佳、态度差、响应慢，不能及时满足用户的合理要求的；以及违反服务承诺的行为；</w:t>
      </w:r>
    </w:p>
    <w:p w14:paraId="064C9030">
      <w:pPr>
        <w:keepNext w:val="0"/>
        <w:keepLines w:val="0"/>
        <w:pageBreakBefore w:val="0"/>
        <w:tabs>
          <w:tab w:val="center" w:pos="4363"/>
        </w:tabs>
        <w:kinsoku/>
        <w:wordWrap/>
        <w:topLinePunct w:val="0"/>
        <w:bidi w:val="0"/>
        <w:adjustRightInd/>
        <w:snapToGrid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4、其它：有串通、贿赂、欺诈行为的；其它违法、违规、违约行为的。</w:t>
      </w:r>
    </w:p>
    <w:p w14:paraId="389F5F01">
      <w:pPr>
        <w:keepNext w:val="0"/>
        <w:keepLines w:val="0"/>
        <w:pageBreakBefore w:val="0"/>
        <w:kinsoku/>
        <w:wordWrap/>
        <w:topLinePunct w:val="0"/>
        <w:bidi w:val="0"/>
        <w:adjustRightInd/>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九、仲裁与起诉</w:t>
      </w:r>
    </w:p>
    <w:p w14:paraId="177CF0FE">
      <w:pPr>
        <w:keepNext w:val="0"/>
        <w:keepLines w:val="0"/>
        <w:pageBreakBefore w:val="0"/>
        <w:kinsoku/>
        <w:wordWrap/>
        <w:topLinePunct w:val="0"/>
        <w:bidi w:val="0"/>
        <w:adjustRightInd/>
        <w:spacing w:line="5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1、因付问题发生争议，由义乌市政府有关部门或其指定的技术单位进行质量鉴定，该鉴定结论是终局的，甲乙双方应当接受。</w:t>
      </w:r>
    </w:p>
    <w:p w14:paraId="30E56C62">
      <w:pPr>
        <w:keepNext w:val="0"/>
        <w:keepLines w:val="0"/>
        <w:pageBreakBefore w:val="0"/>
        <w:kinsoku/>
        <w:wordWrap/>
        <w:topLinePunct w:val="0"/>
        <w:bidi w:val="0"/>
        <w:adjustRightInd/>
        <w:spacing w:line="5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2、本合同发生争议产生的诉讼，可向义乌市人民法院提起诉讼或向金华市经济合同仲裁委员会仲裁。</w:t>
      </w:r>
    </w:p>
    <w:p w14:paraId="5516982E">
      <w:pPr>
        <w:keepNext w:val="0"/>
        <w:keepLines w:val="0"/>
        <w:pageBreakBefore w:val="0"/>
        <w:kinsoku/>
        <w:wordWrap/>
        <w:topLinePunct w:val="0"/>
        <w:bidi w:val="0"/>
        <w:adjustRightInd/>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十、合同生效及其他</w:t>
      </w:r>
    </w:p>
    <w:p w14:paraId="3FB76BBE">
      <w:pPr>
        <w:keepNext w:val="0"/>
        <w:keepLines w:val="0"/>
        <w:pageBreakBefore w:val="0"/>
        <w:kinsoku/>
        <w:wordWrap/>
        <w:topLinePunct w:val="0"/>
        <w:bidi w:val="0"/>
        <w:adjustRightInd/>
        <w:spacing w:line="5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1、合同经双方法定代表人(负责人)或委托代理人签字加盖单位公章后方为有效。</w:t>
      </w:r>
    </w:p>
    <w:p w14:paraId="58E4DDDA">
      <w:pPr>
        <w:keepNext w:val="0"/>
        <w:keepLines w:val="0"/>
        <w:pageBreakBefore w:val="0"/>
        <w:kinsoku/>
        <w:wordWrap/>
        <w:topLinePunct w:val="0"/>
        <w:bidi w:val="0"/>
        <w:adjustRightInd/>
        <w:spacing w:line="5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2、合同执行中，如需修改或补充合同内容，由双方协商另签署书面修改或补充协议为主合同不可分割的一部分。</w:t>
      </w:r>
    </w:p>
    <w:p w14:paraId="707494D7">
      <w:pPr>
        <w:keepNext w:val="0"/>
        <w:keepLines w:val="0"/>
        <w:pageBreakBefore w:val="0"/>
        <w:kinsoku/>
        <w:wordWrap/>
        <w:topLinePunct w:val="0"/>
        <w:bidi w:val="0"/>
        <w:adjustRightInd/>
        <w:spacing w:line="5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3、本合同未尽事宜，双方可以增加条款或补充协议的形式加以补充,但增加或补充协议的条款不得对招标文件作实质性修改。补充协议与本合同具有相同的法律效力。</w:t>
      </w:r>
    </w:p>
    <w:p w14:paraId="491C56A6">
      <w:pPr>
        <w:keepNext w:val="0"/>
        <w:keepLines w:val="0"/>
        <w:pageBreakBefore w:val="0"/>
        <w:kinsoku/>
        <w:wordWrap/>
        <w:topLinePunct w:val="0"/>
        <w:bidi w:val="0"/>
        <w:adjustRightInd/>
        <w:spacing w:line="5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4、本合同一式五份，甲乙双方各执二份，</w:t>
      </w:r>
      <w:r>
        <w:rPr>
          <w:rFonts w:hint="eastAsia" w:ascii="宋体" w:hAnsi="宋体" w:cs="宋体"/>
          <w:color w:val="auto"/>
          <w:sz w:val="21"/>
          <w:szCs w:val="21"/>
          <w:highlight w:val="none"/>
          <w:lang w:eastAsia="zh-CN"/>
        </w:rPr>
        <w:t>金华义产拍卖有限公司</w:t>
      </w:r>
      <w:bookmarkStart w:id="80" w:name="_GoBack"/>
      <w:bookmarkEnd w:id="80"/>
      <w:r>
        <w:rPr>
          <w:rFonts w:hint="eastAsia" w:ascii="宋体" w:hAnsi="宋体" w:eastAsia="宋体" w:cs="宋体"/>
          <w:color w:val="auto"/>
          <w:sz w:val="21"/>
          <w:szCs w:val="21"/>
          <w:highlight w:val="none"/>
        </w:rPr>
        <w:t>执一份，均具同等效力。</w:t>
      </w:r>
    </w:p>
    <w:p w14:paraId="2C3087DB">
      <w:pPr>
        <w:keepNext w:val="0"/>
        <w:keepLines w:val="0"/>
        <w:pageBreakBefore w:val="0"/>
        <w:widowControl w:val="0"/>
        <w:kinsoku/>
        <w:wordWrap/>
        <w:overflowPunct/>
        <w:topLinePunct w:val="0"/>
        <w:autoSpaceDE/>
        <w:autoSpaceDN/>
        <w:bidi w:val="0"/>
        <w:adjustRightInd/>
        <w:snapToGrid/>
        <w:spacing w:line="500" w:lineRule="exact"/>
        <w:ind w:left="5040" w:leftChars="200" w:hanging="4620" w:hangingChars="2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    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F2D8D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BF815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法人(负责人)代表：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815DF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14:paraId="136F2E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仿宋_GB2312" w:hAnsi="仿宋" w:eastAsia="Arial Unicode MS" w:cs="Times New Roman"/>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DCA842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7D4D486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15726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 xml:space="preserve">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 xml:space="preserve">    号：</w:t>
      </w:r>
      <w:r>
        <w:rPr>
          <w:rFonts w:hint="eastAsia" w:ascii="宋体" w:hAnsi="宋体" w:eastAsia="宋体" w:cs="宋体"/>
          <w:color w:val="auto"/>
          <w:sz w:val="21"/>
          <w:szCs w:val="21"/>
          <w:highlight w:val="none"/>
          <w:u w:val="single"/>
        </w:rPr>
        <w:t xml:space="preserve">                          </w:t>
      </w:r>
    </w:p>
    <w:p w14:paraId="78E0F3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single"/>
        </w:rPr>
        <w:t xml:space="preserve">                          </w:t>
      </w:r>
    </w:p>
    <w:p w14:paraId="61E75A9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签约时间：</w:t>
      </w:r>
      <w:r>
        <w:rPr>
          <w:rFonts w:hint="eastAsia" w:ascii="宋体" w:hAnsi="宋体" w:eastAsia="宋体" w:cs="宋体"/>
          <w:color w:val="auto"/>
          <w:sz w:val="21"/>
          <w:szCs w:val="21"/>
          <w:highlight w:val="none"/>
          <w:u w:val="single"/>
        </w:rPr>
        <w:t xml:space="preserve">                          </w:t>
      </w:r>
    </w:p>
    <w:p w14:paraId="21C7425F">
      <w:pPr>
        <w:keepNext w:val="0"/>
        <w:keepLines w:val="0"/>
        <w:pageBreakBefore w:val="0"/>
        <w:kinsoku/>
        <w:wordWrap/>
        <w:topLinePunct w:val="0"/>
        <w:bidi w:val="0"/>
        <w:adjustRightInd/>
        <w:spacing w:line="500" w:lineRule="exact"/>
        <w:ind w:firstLine="420" w:firstLineChars="200"/>
        <w:rPr>
          <w:rFonts w:ascii="Times New Roman" w:hAnsi="Times New Roman" w:eastAsia="Arial Unicode MS" w:cs="Times New Roman"/>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C143480">
      <w:pPr>
        <w:widowControl/>
        <w:spacing w:line="360" w:lineRule="auto"/>
        <w:ind w:firstLine="422" w:firstLineChars="200"/>
        <w:jc w:val="center"/>
        <w:rPr>
          <w:rFonts w:ascii="Verdana" w:hAnsi="Verdana" w:eastAsia="宋体" w:cs="Arial"/>
          <w:b/>
          <w:kern w:val="0"/>
          <w:szCs w:val="21"/>
        </w:rPr>
      </w:pPr>
    </w:p>
    <w:p w14:paraId="66816C47">
      <w:pPr>
        <w:pStyle w:val="2"/>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76" w:name="_Toc1872997937"/>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76"/>
    </w:p>
    <w:p w14:paraId="3E844352">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7" w:name="_Toc1344716590"/>
      <w:r>
        <w:rPr>
          <w:rFonts w:hint="eastAsia" w:ascii="宋体" w:hAnsi="宋体" w:eastAsia="宋体" w:cs="宋体"/>
          <w:color w:val="auto"/>
          <w:sz w:val="21"/>
          <w:szCs w:val="21"/>
          <w:highlight w:val="none"/>
        </w:rPr>
        <w:t>一、资格响应文件、商务技术响应文件部分格式</w:t>
      </w:r>
      <w:bookmarkEnd w:id="77"/>
    </w:p>
    <w:p w14:paraId="2A6FDE87">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4D7DD62D">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377AFFA4">
      <w:pPr>
        <w:tabs>
          <w:tab w:val="left" w:pos="1050"/>
        </w:tabs>
        <w:spacing w:line="520" w:lineRule="exact"/>
        <w:ind w:left="528"/>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3.规范偏离表</w:t>
      </w:r>
    </w:p>
    <w:p w14:paraId="1034E6FA">
      <w:pPr>
        <w:tabs>
          <w:tab w:val="left" w:pos="1050"/>
        </w:tabs>
        <w:spacing w:line="520" w:lineRule="exact"/>
        <w:ind w:left="528"/>
        <w:rPr>
          <w:rFonts w:hint="eastAsia" w:ascii="宋体" w:hAnsi="宋体" w:eastAsia="宋体" w:cs="宋体"/>
          <w:color w:val="auto"/>
          <w:sz w:val="21"/>
          <w:szCs w:val="21"/>
          <w:highlight w:val="none"/>
        </w:rPr>
      </w:pPr>
    </w:p>
    <w:p w14:paraId="48F112B4">
      <w:pPr>
        <w:tabs>
          <w:tab w:val="left" w:pos="1050"/>
        </w:tabs>
        <w:spacing w:line="520" w:lineRule="exact"/>
        <w:ind w:left="528"/>
        <w:rPr>
          <w:rFonts w:hint="eastAsia" w:ascii="宋体" w:hAnsi="宋体" w:eastAsia="宋体" w:cs="宋体"/>
          <w:color w:val="auto"/>
          <w:sz w:val="21"/>
          <w:szCs w:val="21"/>
          <w:highlight w:val="none"/>
        </w:rPr>
      </w:pPr>
    </w:p>
    <w:p w14:paraId="4B15C9DC">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8" w:name="_Toc939655544"/>
      <w:r>
        <w:rPr>
          <w:rFonts w:hint="eastAsia" w:ascii="宋体" w:hAnsi="宋体" w:eastAsia="宋体" w:cs="宋体"/>
          <w:color w:val="auto"/>
          <w:sz w:val="21"/>
          <w:szCs w:val="21"/>
          <w:highlight w:val="none"/>
        </w:rPr>
        <w:t>二、报价响应文件部分格式</w:t>
      </w:r>
      <w:bookmarkEnd w:id="78"/>
    </w:p>
    <w:p w14:paraId="3B5C1B15">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5418149B">
      <w:pPr>
        <w:spacing w:line="340" w:lineRule="exact"/>
        <w:rPr>
          <w:rFonts w:hint="eastAsia" w:ascii="宋体" w:hAnsi="宋体" w:eastAsia="宋体" w:cs="宋体"/>
          <w:color w:val="auto"/>
          <w:sz w:val="21"/>
          <w:szCs w:val="21"/>
          <w:highlight w:val="none"/>
        </w:rPr>
      </w:pPr>
    </w:p>
    <w:p w14:paraId="39BBCBE1">
      <w:pPr>
        <w:spacing w:line="340" w:lineRule="exact"/>
        <w:rPr>
          <w:rFonts w:hint="eastAsia" w:ascii="宋体" w:hAnsi="宋体" w:eastAsia="宋体" w:cs="宋体"/>
          <w:color w:val="auto"/>
          <w:sz w:val="21"/>
          <w:szCs w:val="21"/>
          <w:highlight w:val="none"/>
        </w:rPr>
      </w:pPr>
    </w:p>
    <w:p w14:paraId="19384CDB">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9" w:name="_Toc1989786604"/>
      <w:r>
        <w:rPr>
          <w:rFonts w:hint="eastAsia" w:ascii="宋体" w:hAnsi="宋体" w:eastAsia="宋体" w:cs="宋体"/>
          <w:color w:val="auto"/>
          <w:sz w:val="21"/>
          <w:szCs w:val="21"/>
          <w:highlight w:val="none"/>
        </w:rPr>
        <w:t>三、质疑函范本</w:t>
      </w:r>
      <w:bookmarkEnd w:id="79"/>
    </w:p>
    <w:p w14:paraId="3A0486A5">
      <w:pPr>
        <w:spacing w:line="340" w:lineRule="exact"/>
        <w:rPr>
          <w:rFonts w:hint="eastAsia" w:ascii="宋体" w:hAnsi="宋体" w:eastAsia="宋体" w:cs="宋体"/>
          <w:color w:val="auto"/>
          <w:sz w:val="21"/>
          <w:szCs w:val="21"/>
          <w:highlight w:val="none"/>
        </w:rPr>
      </w:pPr>
    </w:p>
    <w:p w14:paraId="3AF52D4F">
      <w:pPr>
        <w:spacing w:line="340" w:lineRule="exact"/>
        <w:rPr>
          <w:rFonts w:hint="eastAsia" w:ascii="宋体" w:hAnsi="宋体" w:eastAsia="宋体" w:cs="宋体"/>
          <w:color w:val="auto"/>
          <w:sz w:val="21"/>
          <w:szCs w:val="21"/>
          <w:highlight w:val="none"/>
        </w:rPr>
      </w:pPr>
    </w:p>
    <w:p w14:paraId="57E44946">
      <w:pPr>
        <w:spacing w:line="340" w:lineRule="exact"/>
        <w:rPr>
          <w:rFonts w:ascii="宋体" w:cs="宋体"/>
          <w:color w:val="auto"/>
          <w:sz w:val="24"/>
          <w:highlight w:val="none"/>
        </w:rPr>
      </w:pPr>
    </w:p>
    <w:p w14:paraId="6D317895">
      <w:pPr>
        <w:spacing w:line="340" w:lineRule="exact"/>
        <w:rPr>
          <w:rFonts w:ascii="宋体" w:cs="宋体"/>
          <w:color w:val="auto"/>
          <w:sz w:val="24"/>
          <w:highlight w:val="none"/>
        </w:rPr>
      </w:pPr>
    </w:p>
    <w:p w14:paraId="20D0AE48">
      <w:pPr>
        <w:spacing w:line="340" w:lineRule="exact"/>
        <w:rPr>
          <w:rFonts w:ascii="宋体" w:cs="宋体"/>
          <w:color w:val="auto"/>
          <w:sz w:val="24"/>
          <w:highlight w:val="none"/>
        </w:rPr>
      </w:pPr>
    </w:p>
    <w:p w14:paraId="434C0570">
      <w:pPr>
        <w:spacing w:line="340" w:lineRule="exact"/>
        <w:rPr>
          <w:rFonts w:ascii="宋体" w:cs="宋体"/>
          <w:color w:val="auto"/>
          <w:sz w:val="24"/>
          <w:highlight w:val="none"/>
        </w:rPr>
      </w:pPr>
    </w:p>
    <w:p w14:paraId="7113BEF9">
      <w:pPr>
        <w:spacing w:line="340" w:lineRule="exact"/>
        <w:rPr>
          <w:rFonts w:ascii="宋体" w:cs="宋体"/>
          <w:color w:val="auto"/>
          <w:sz w:val="24"/>
          <w:highlight w:val="none"/>
        </w:rPr>
      </w:pPr>
    </w:p>
    <w:p w14:paraId="252F24BC">
      <w:pPr>
        <w:spacing w:line="340" w:lineRule="exact"/>
        <w:rPr>
          <w:rFonts w:ascii="宋体" w:cs="宋体"/>
          <w:color w:val="auto"/>
          <w:sz w:val="24"/>
          <w:highlight w:val="none"/>
        </w:rPr>
      </w:pPr>
    </w:p>
    <w:p w14:paraId="053BD801">
      <w:pPr>
        <w:spacing w:line="340" w:lineRule="exact"/>
        <w:rPr>
          <w:rFonts w:ascii="宋体" w:cs="宋体"/>
          <w:color w:val="auto"/>
          <w:sz w:val="24"/>
          <w:highlight w:val="none"/>
        </w:rPr>
      </w:pPr>
    </w:p>
    <w:p w14:paraId="7E04AF97">
      <w:pPr>
        <w:spacing w:line="340" w:lineRule="exact"/>
        <w:rPr>
          <w:rFonts w:ascii="宋体" w:cs="宋体"/>
          <w:color w:val="auto"/>
          <w:sz w:val="24"/>
          <w:highlight w:val="none"/>
        </w:rPr>
      </w:pPr>
    </w:p>
    <w:p w14:paraId="489FAF70">
      <w:pPr>
        <w:spacing w:line="340" w:lineRule="exact"/>
        <w:rPr>
          <w:rFonts w:ascii="宋体" w:cs="宋体"/>
          <w:color w:val="auto"/>
          <w:sz w:val="24"/>
          <w:highlight w:val="none"/>
        </w:rPr>
      </w:pPr>
    </w:p>
    <w:p w14:paraId="1BEBA08A">
      <w:pPr>
        <w:spacing w:line="340" w:lineRule="exact"/>
        <w:rPr>
          <w:rFonts w:ascii="宋体" w:cs="宋体"/>
          <w:color w:val="auto"/>
          <w:sz w:val="24"/>
          <w:highlight w:val="none"/>
        </w:rPr>
      </w:pPr>
    </w:p>
    <w:p w14:paraId="1CCC3045">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68A04B0F">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275E6656">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401AFF0F">
      <w:pPr>
        <w:jc w:val="center"/>
        <w:rPr>
          <w:rFonts w:hint="eastAsia" w:ascii="宋体" w:hAnsi="宋体"/>
          <w:color w:val="auto"/>
          <w:sz w:val="24"/>
          <w:highlight w:val="none"/>
          <w:u w:val="single"/>
        </w:rPr>
      </w:pPr>
    </w:p>
    <w:p w14:paraId="43294D03">
      <w:pPr>
        <w:jc w:val="center"/>
        <w:rPr>
          <w:rFonts w:hint="eastAsia" w:ascii="宋体" w:hAnsi="宋体"/>
          <w:color w:val="auto"/>
          <w:sz w:val="24"/>
          <w:highlight w:val="none"/>
          <w:u w:val="single"/>
        </w:rPr>
      </w:pPr>
    </w:p>
    <w:p w14:paraId="75B1C17A">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2A75A025">
      <w:pPr>
        <w:rPr>
          <w:rFonts w:hint="eastAsia" w:ascii="宋体" w:hAnsi="宋体"/>
          <w:color w:val="auto"/>
          <w:sz w:val="52"/>
          <w:highlight w:val="none"/>
        </w:rPr>
      </w:pPr>
    </w:p>
    <w:p w14:paraId="5D11EBBD">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5B1B5FD8">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68137C23">
      <w:pPr>
        <w:jc w:val="center"/>
        <w:rPr>
          <w:rFonts w:hint="eastAsia" w:ascii="宋体" w:hAnsi="宋体"/>
          <w:b/>
          <w:bCs/>
          <w:color w:val="auto"/>
          <w:sz w:val="28"/>
          <w:highlight w:val="none"/>
        </w:rPr>
      </w:pPr>
    </w:p>
    <w:p w14:paraId="7B928ECF">
      <w:pPr>
        <w:jc w:val="center"/>
        <w:rPr>
          <w:rFonts w:hint="eastAsia" w:ascii="宋体" w:hAnsi="宋体"/>
          <w:b/>
          <w:bCs/>
          <w:color w:val="auto"/>
          <w:sz w:val="28"/>
          <w:highlight w:val="none"/>
        </w:rPr>
      </w:pPr>
    </w:p>
    <w:p w14:paraId="71697543">
      <w:pPr>
        <w:jc w:val="center"/>
        <w:rPr>
          <w:rFonts w:hint="eastAsia" w:ascii="宋体" w:hAnsi="宋体"/>
          <w:b/>
          <w:bCs/>
          <w:color w:val="auto"/>
          <w:sz w:val="28"/>
          <w:highlight w:val="none"/>
        </w:rPr>
      </w:pPr>
    </w:p>
    <w:p w14:paraId="76E6897C">
      <w:pPr>
        <w:jc w:val="center"/>
        <w:rPr>
          <w:rFonts w:hint="eastAsia" w:ascii="宋体" w:hAnsi="宋体"/>
          <w:b/>
          <w:bCs/>
          <w:color w:val="auto"/>
          <w:sz w:val="28"/>
          <w:highlight w:val="none"/>
        </w:rPr>
      </w:pPr>
    </w:p>
    <w:p w14:paraId="56C5DB2F">
      <w:pPr>
        <w:rPr>
          <w:rFonts w:hint="eastAsia" w:ascii="宋体" w:hAnsi="宋体"/>
          <w:b/>
          <w:bCs/>
          <w:color w:val="auto"/>
          <w:sz w:val="28"/>
          <w:highlight w:val="none"/>
        </w:rPr>
      </w:pPr>
    </w:p>
    <w:p w14:paraId="6F038AA2">
      <w:pPr>
        <w:jc w:val="center"/>
        <w:rPr>
          <w:rFonts w:hint="eastAsia" w:ascii="宋体" w:hAnsi="宋体"/>
          <w:b/>
          <w:bCs/>
          <w:color w:val="auto"/>
          <w:sz w:val="28"/>
          <w:highlight w:val="none"/>
        </w:rPr>
      </w:pPr>
    </w:p>
    <w:p w14:paraId="6337DA40">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3CD7C14D">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2CC132C">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2FA1C41F">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21458E9">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68CD96F8">
      <w:pPr>
        <w:spacing w:line="480" w:lineRule="auto"/>
        <w:jc w:val="center"/>
        <w:rPr>
          <w:rFonts w:hint="eastAsia" w:ascii="宋体" w:hAnsi="宋体" w:cs="宋体"/>
          <w:b/>
          <w:color w:val="auto"/>
          <w:sz w:val="48"/>
          <w:highlight w:val="none"/>
        </w:rPr>
      </w:pPr>
    </w:p>
    <w:p w14:paraId="0153979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ACD5CF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EDC1CE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71E97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72B7093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555A61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40383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0A4016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4D142D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D80E8FF">
      <w:pPr>
        <w:spacing w:line="360" w:lineRule="auto"/>
        <w:rPr>
          <w:rFonts w:hint="eastAsia" w:ascii="宋体" w:hAnsi="宋体" w:cs="宋体"/>
          <w:color w:val="auto"/>
          <w:sz w:val="24"/>
          <w:highlight w:val="none"/>
        </w:rPr>
      </w:pPr>
    </w:p>
    <w:p w14:paraId="44BD0163">
      <w:pPr>
        <w:spacing w:line="360" w:lineRule="auto"/>
        <w:rPr>
          <w:rFonts w:hint="eastAsia" w:ascii="宋体" w:hAnsi="宋体" w:cs="宋体"/>
          <w:color w:val="auto"/>
          <w:sz w:val="24"/>
          <w:highlight w:val="none"/>
        </w:rPr>
      </w:pPr>
    </w:p>
    <w:p w14:paraId="587D9095">
      <w:pPr>
        <w:spacing w:line="360" w:lineRule="auto"/>
        <w:rPr>
          <w:rFonts w:hint="eastAsia" w:ascii="宋体" w:hAnsi="宋体" w:cs="宋体"/>
          <w:color w:val="auto"/>
          <w:sz w:val="24"/>
          <w:highlight w:val="none"/>
        </w:rPr>
      </w:pPr>
    </w:p>
    <w:p w14:paraId="40DB9DF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259631F1">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FDFFF34">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482574">
      <w:pPr>
        <w:spacing w:line="360" w:lineRule="auto"/>
        <w:rPr>
          <w:rFonts w:hint="eastAsia" w:ascii="宋体" w:hAnsi="宋体" w:cs="宋体"/>
          <w:color w:val="auto"/>
          <w:sz w:val="24"/>
          <w:highlight w:val="none"/>
        </w:rPr>
      </w:pPr>
    </w:p>
    <w:p w14:paraId="0383E9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13F2C37A">
      <w:pPr>
        <w:jc w:val="center"/>
        <w:rPr>
          <w:rFonts w:hint="eastAsia" w:ascii="宋体" w:hAnsi="宋体" w:cs="宋体"/>
          <w:b/>
          <w:bCs/>
          <w:color w:val="auto"/>
          <w:sz w:val="36"/>
          <w:highlight w:val="none"/>
        </w:rPr>
      </w:pPr>
    </w:p>
    <w:p w14:paraId="14B26EC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2D58B45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7F1D951">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63394AD8">
      <w:pPr>
        <w:pStyle w:val="19"/>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6C10C46">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29CA762F">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641E49D3">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4E2B17FE">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27D68AE2">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w:t>
      </w:r>
      <w:r>
        <w:rPr>
          <w:rFonts w:hint="eastAsia" w:hAnsi="宋体" w:cs="宋体"/>
          <w:color w:val="auto"/>
          <w:sz w:val="24"/>
          <w:szCs w:val="24"/>
          <w:highlight w:val="none"/>
          <w:lang w:eastAsia="zh-CN"/>
        </w:rPr>
        <w:t>（</w:t>
      </w:r>
      <w:r>
        <w:rPr>
          <w:rFonts w:hint="eastAsia" w:hAnsi="宋体" w:cs="宋体"/>
          <w:color w:val="auto"/>
          <w:sz w:val="24"/>
          <w:szCs w:val="24"/>
          <w:highlight w:val="none"/>
        </w:rPr>
        <w:t>如果有的话</w:t>
      </w:r>
      <w:r>
        <w:rPr>
          <w:rFonts w:hint="eastAsia" w:hAnsi="宋体" w:cs="宋体"/>
          <w:color w:val="auto"/>
          <w:sz w:val="24"/>
          <w:szCs w:val="24"/>
          <w:highlight w:val="none"/>
          <w:lang w:eastAsia="zh-CN"/>
        </w:rPr>
        <w:t>）</w:t>
      </w:r>
      <w:r>
        <w:rPr>
          <w:rFonts w:hint="eastAsia" w:hAnsi="宋体" w:cs="宋体"/>
          <w:color w:val="auto"/>
          <w:sz w:val="24"/>
          <w:szCs w:val="24"/>
          <w:highlight w:val="none"/>
        </w:rPr>
        <w:t>，及有关附件，我方同意放弃提出含糊不清或误解的权力。 </w:t>
      </w:r>
    </w:p>
    <w:p w14:paraId="4959CDE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4930A586">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335E0B8C">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ED1275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A8AF1AD">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3FF79D17">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6E84A9C5">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246ECB77">
      <w:pPr>
        <w:rPr>
          <w:rFonts w:hint="eastAsia"/>
          <w:color w:val="auto"/>
          <w:sz w:val="24"/>
          <w:szCs w:val="24"/>
          <w:highlight w:val="none"/>
        </w:rPr>
      </w:pPr>
    </w:p>
    <w:p w14:paraId="49812F3C">
      <w:pPr>
        <w:pStyle w:val="19"/>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763ECE7A">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2A2B432">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1688412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9"/>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677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85A8B2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797A9A0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220CC7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C96428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4E58B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4950898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77B89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73D4783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630A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62BEEF1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D06B12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45EC9F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5572B28">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5D41E33">
            <w:pPr>
              <w:spacing w:line="360" w:lineRule="auto"/>
              <w:rPr>
                <w:rFonts w:hint="eastAsia" w:ascii="宋体" w:hAnsi="宋体" w:eastAsia="宋体" w:cs="宋体"/>
                <w:color w:val="auto"/>
                <w:sz w:val="24"/>
                <w:highlight w:val="none"/>
              </w:rPr>
            </w:pPr>
          </w:p>
        </w:tc>
      </w:tr>
      <w:tr w14:paraId="617F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0049E1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9632FD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620E41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ABCE06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2139828">
            <w:pPr>
              <w:spacing w:line="360" w:lineRule="auto"/>
              <w:rPr>
                <w:rFonts w:hint="eastAsia" w:ascii="宋体" w:hAnsi="宋体" w:eastAsia="宋体" w:cs="宋体"/>
                <w:color w:val="auto"/>
                <w:sz w:val="24"/>
                <w:highlight w:val="none"/>
              </w:rPr>
            </w:pPr>
          </w:p>
        </w:tc>
      </w:tr>
      <w:tr w14:paraId="7EA7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5F0FA2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CFC4B1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FE317C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D286BA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56E46FC">
            <w:pPr>
              <w:spacing w:line="360" w:lineRule="auto"/>
              <w:rPr>
                <w:rFonts w:hint="eastAsia" w:ascii="宋体" w:hAnsi="宋体" w:eastAsia="宋体" w:cs="宋体"/>
                <w:color w:val="auto"/>
                <w:sz w:val="24"/>
                <w:highlight w:val="none"/>
              </w:rPr>
            </w:pPr>
          </w:p>
        </w:tc>
      </w:tr>
      <w:tr w14:paraId="5FB1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CC13D5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F8AE1E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1484C1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F270DD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F34DC3B">
            <w:pPr>
              <w:spacing w:line="360" w:lineRule="auto"/>
              <w:rPr>
                <w:rFonts w:hint="eastAsia" w:ascii="宋体" w:hAnsi="宋体" w:eastAsia="宋体" w:cs="宋体"/>
                <w:color w:val="auto"/>
                <w:sz w:val="24"/>
                <w:highlight w:val="none"/>
              </w:rPr>
            </w:pPr>
          </w:p>
        </w:tc>
      </w:tr>
      <w:tr w14:paraId="495A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08AFEC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DCE82A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8868071">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1ACD70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75E9C8D">
            <w:pPr>
              <w:spacing w:line="360" w:lineRule="auto"/>
              <w:rPr>
                <w:rFonts w:hint="eastAsia" w:ascii="宋体" w:hAnsi="宋体" w:eastAsia="宋体" w:cs="宋体"/>
                <w:color w:val="auto"/>
                <w:sz w:val="24"/>
                <w:highlight w:val="none"/>
              </w:rPr>
            </w:pPr>
          </w:p>
        </w:tc>
      </w:tr>
      <w:tr w14:paraId="2B94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EC974E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E8327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E493D1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6433F0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EE46B47">
            <w:pPr>
              <w:spacing w:line="360" w:lineRule="auto"/>
              <w:rPr>
                <w:rFonts w:hint="eastAsia" w:ascii="宋体" w:hAnsi="宋体" w:eastAsia="宋体" w:cs="宋体"/>
                <w:color w:val="auto"/>
                <w:sz w:val="24"/>
                <w:highlight w:val="none"/>
              </w:rPr>
            </w:pPr>
          </w:p>
        </w:tc>
      </w:tr>
      <w:tr w14:paraId="6723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37D521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402302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68231B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251853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FAFB430">
            <w:pPr>
              <w:spacing w:line="360" w:lineRule="auto"/>
              <w:rPr>
                <w:rFonts w:hint="eastAsia" w:ascii="宋体" w:hAnsi="宋体" w:eastAsia="宋体" w:cs="宋体"/>
                <w:color w:val="auto"/>
                <w:sz w:val="24"/>
                <w:highlight w:val="none"/>
              </w:rPr>
            </w:pPr>
          </w:p>
        </w:tc>
      </w:tr>
      <w:tr w14:paraId="401A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14277E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AE49F4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29651C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7216B0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9A754D9">
            <w:pPr>
              <w:spacing w:line="360" w:lineRule="auto"/>
              <w:rPr>
                <w:rFonts w:hint="eastAsia" w:ascii="宋体" w:hAnsi="宋体" w:eastAsia="宋体" w:cs="宋体"/>
                <w:color w:val="auto"/>
                <w:sz w:val="24"/>
                <w:highlight w:val="none"/>
              </w:rPr>
            </w:pPr>
          </w:p>
        </w:tc>
      </w:tr>
      <w:tr w14:paraId="17CA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B4C8FD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F1C579B">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4F376D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E15EF9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5262609">
            <w:pPr>
              <w:spacing w:line="360" w:lineRule="auto"/>
              <w:rPr>
                <w:rFonts w:hint="eastAsia" w:ascii="宋体" w:hAnsi="宋体" w:eastAsia="宋体" w:cs="宋体"/>
                <w:color w:val="auto"/>
                <w:sz w:val="24"/>
                <w:highlight w:val="none"/>
              </w:rPr>
            </w:pPr>
          </w:p>
        </w:tc>
      </w:tr>
      <w:tr w14:paraId="6B9C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5F55A76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76D6794">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0925AD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4C8842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53D9D64">
            <w:pPr>
              <w:spacing w:line="360" w:lineRule="auto"/>
              <w:rPr>
                <w:rFonts w:hint="eastAsia" w:ascii="宋体" w:hAnsi="宋体" w:eastAsia="宋体" w:cs="宋体"/>
                <w:color w:val="auto"/>
                <w:sz w:val="24"/>
                <w:highlight w:val="none"/>
              </w:rPr>
            </w:pPr>
          </w:p>
        </w:tc>
      </w:tr>
      <w:tr w14:paraId="1272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70EB0B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B33711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F39E2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C375B7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91CA79C">
            <w:pPr>
              <w:spacing w:line="360" w:lineRule="auto"/>
              <w:rPr>
                <w:rFonts w:hint="eastAsia" w:ascii="宋体" w:hAnsi="宋体" w:eastAsia="宋体" w:cs="宋体"/>
                <w:color w:val="auto"/>
                <w:sz w:val="24"/>
                <w:highlight w:val="none"/>
              </w:rPr>
            </w:pPr>
          </w:p>
        </w:tc>
      </w:tr>
      <w:tr w14:paraId="23C6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060E9D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083D96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3888E1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51622DB">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F51AD8C">
            <w:pPr>
              <w:spacing w:line="360" w:lineRule="auto"/>
              <w:rPr>
                <w:rFonts w:hint="eastAsia" w:ascii="宋体" w:hAnsi="宋体" w:eastAsia="宋体" w:cs="宋体"/>
                <w:color w:val="auto"/>
                <w:sz w:val="24"/>
                <w:highlight w:val="none"/>
              </w:rPr>
            </w:pPr>
          </w:p>
        </w:tc>
      </w:tr>
      <w:tr w14:paraId="44FA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C68175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5B00B2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7CA653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BF37DF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8380C87">
            <w:pPr>
              <w:spacing w:line="360" w:lineRule="auto"/>
              <w:rPr>
                <w:rFonts w:hint="eastAsia" w:ascii="宋体" w:hAnsi="宋体" w:eastAsia="宋体" w:cs="宋体"/>
                <w:color w:val="auto"/>
                <w:sz w:val="24"/>
                <w:highlight w:val="none"/>
              </w:rPr>
            </w:pPr>
          </w:p>
        </w:tc>
      </w:tr>
      <w:tr w14:paraId="5D9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3CCDD8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9F596D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D015E2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B2845B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E866E6C">
            <w:pPr>
              <w:spacing w:line="360" w:lineRule="auto"/>
              <w:rPr>
                <w:rFonts w:hint="eastAsia" w:ascii="宋体" w:hAnsi="宋体" w:eastAsia="宋体" w:cs="宋体"/>
                <w:color w:val="auto"/>
                <w:sz w:val="24"/>
                <w:highlight w:val="none"/>
              </w:rPr>
            </w:pPr>
          </w:p>
        </w:tc>
      </w:tr>
    </w:tbl>
    <w:p w14:paraId="1782B6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158CD1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6B1660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EA17547">
      <w:pPr>
        <w:spacing w:line="360" w:lineRule="auto"/>
        <w:rPr>
          <w:rFonts w:hint="eastAsia" w:ascii="宋体" w:hAnsi="宋体" w:cs="宋体"/>
          <w:color w:val="auto"/>
          <w:sz w:val="24"/>
          <w:highlight w:val="none"/>
        </w:rPr>
      </w:pPr>
    </w:p>
    <w:p w14:paraId="447575E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应仔细对第三章招标清单及项目要求进行逐条分析，对于投标内容与招标文件内容有不一致的条款，则须在上表中列明并详细填写。</w:t>
      </w:r>
    </w:p>
    <w:p w14:paraId="1D2ADA2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632E65E9">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6DE77840">
      <w:pPr>
        <w:rPr>
          <w:rFonts w:hint="eastAsia"/>
          <w:b/>
          <w:bCs/>
          <w:color w:val="auto"/>
          <w:sz w:val="36"/>
          <w:highlight w:val="none"/>
        </w:rPr>
      </w:pPr>
    </w:p>
    <w:p w14:paraId="672C3FA4">
      <w:pPr>
        <w:spacing w:line="360" w:lineRule="auto"/>
        <w:jc w:val="center"/>
        <w:rPr>
          <w:rFonts w:hint="eastAsia" w:ascii="仿宋_GB2312" w:hAnsi="仿宋" w:eastAsia="宋体" w:cs="Times New Roman"/>
          <w:b/>
          <w:kern w:val="0"/>
          <w:sz w:val="36"/>
          <w:szCs w:val="36"/>
        </w:rPr>
      </w:pPr>
      <w:r>
        <w:rPr>
          <w:rFonts w:hint="eastAsia"/>
          <w:b/>
          <w:bCs/>
          <w:color w:val="auto"/>
          <w:sz w:val="36"/>
          <w:highlight w:val="none"/>
          <w:lang w:val="zh-CN" w:eastAsia="zh-CN"/>
        </w:rPr>
        <w:br w:type="page"/>
      </w:r>
      <w:r>
        <w:rPr>
          <w:rFonts w:hint="eastAsia" w:ascii="仿宋_GB2312" w:hAnsi="仿宋" w:eastAsia="宋体" w:cs="Times New Roman"/>
          <w:b/>
          <w:kern w:val="0"/>
          <w:sz w:val="36"/>
          <w:szCs w:val="36"/>
        </w:rPr>
        <w:t>开标一览表</w:t>
      </w:r>
    </w:p>
    <w:p w14:paraId="11157993">
      <w:pPr>
        <w:snapToGrid w:val="0"/>
        <w:spacing w:line="400" w:lineRule="exact"/>
        <w:rPr>
          <w:rFonts w:ascii="宋体" w:hAnsi="Times New Roman" w:eastAsia="隶书" w:cs="Times New Roman"/>
          <w:szCs w:val="28"/>
        </w:rPr>
      </w:pPr>
      <w:r>
        <w:rPr>
          <w:rFonts w:hint="eastAsia" w:ascii="宋体" w:hAnsi="Times New Roman" w:eastAsia="隶书" w:cs="Times New Roman"/>
          <w:szCs w:val="28"/>
        </w:rPr>
        <w:t> </w:t>
      </w:r>
    </w:p>
    <w:p w14:paraId="6AB151AA">
      <w:pPr>
        <w:widowControl w:val="0"/>
        <w:spacing w:line="360" w:lineRule="auto"/>
        <w:ind w:firstLine="210" w:firstLineChars="100"/>
        <w:jc w:val="both"/>
        <w:rPr>
          <w:rFonts w:ascii="宋体" w:hAnsi="宋体" w:eastAsia="宋体" w:cs="Courier New"/>
          <w:kern w:val="2"/>
          <w:sz w:val="21"/>
          <w:szCs w:val="21"/>
          <w:lang w:val="en-US" w:eastAsia="zh-CN" w:bidi="ar-SA"/>
        </w:rPr>
      </w:pPr>
      <w:r>
        <w:rPr>
          <w:rFonts w:hint="eastAsia" w:ascii="宋体" w:hAnsi="宋体" w:eastAsia="宋体" w:cs="宋体"/>
          <w:kern w:val="2"/>
          <w:sz w:val="21"/>
          <w:szCs w:val="21"/>
          <w:lang w:val="en-US" w:eastAsia="zh-CN" w:bidi="ar-SA"/>
        </w:rPr>
        <w:t>投标方名称（</w:t>
      </w:r>
      <w:r>
        <w:rPr>
          <w:rFonts w:hint="eastAsia" w:ascii="宋体" w:hAnsi="宋体" w:eastAsia="宋体" w:cs="Courier New"/>
          <w:kern w:val="2"/>
          <w:sz w:val="21"/>
          <w:szCs w:val="21"/>
          <w:lang w:val="en-US" w:eastAsia="zh-CN" w:bidi="ar-SA"/>
        </w:rPr>
        <w:t>盖电子签章</w:t>
      </w:r>
      <w:r>
        <w:rPr>
          <w:rFonts w:hint="eastAsia" w:ascii="宋体" w:hAnsi="宋体" w:eastAsia="宋体" w:cs="宋体"/>
          <w:kern w:val="2"/>
          <w:sz w:val="21"/>
          <w:szCs w:val="21"/>
          <w:lang w:val="en-US" w:eastAsia="zh-CN" w:bidi="ar-SA"/>
        </w:rPr>
        <w:t>）：____________________________  日  期:________________</w:t>
      </w:r>
    </w:p>
    <w:tbl>
      <w:tblPr>
        <w:tblStyle w:val="39"/>
        <w:tblW w:w="93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634"/>
        <w:gridCol w:w="1853"/>
        <w:gridCol w:w="3113"/>
      </w:tblGrid>
      <w:tr w14:paraId="2E1D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40" w:type="dxa"/>
            <w:noWrap w:val="0"/>
            <w:vAlign w:val="center"/>
          </w:tcPr>
          <w:p w14:paraId="43679B6E">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序号</w:t>
            </w:r>
          </w:p>
        </w:tc>
        <w:tc>
          <w:tcPr>
            <w:tcW w:w="3634" w:type="dxa"/>
            <w:noWrap w:val="0"/>
            <w:vAlign w:val="center"/>
          </w:tcPr>
          <w:p w14:paraId="7A1E0998">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项目名称</w:t>
            </w:r>
          </w:p>
        </w:tc>
        <w:tc>
          <w:tcPr>
            <w:tcW w:w="1853" w:type="dxa"/>
            <w:noWrap w:val="0"/>
            <w:vAlign w:val="center"/>
          </w:tcPr>
          <w:p w14:paraId="06226373">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承包期</w:t>
            </w:r>
          </w:p>
        </w:tc>
        <w:tc>
          <w:tcPr>
            <w:tcW w:w="3113" w:type="dxa"/>
            <w:noWrap w:val="0"/>
            <w:vAlign w:val="center"/>
          </w:tcPr>
          <w:p w14:paraId="0A1A1F3A">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保费</w:t>
            </w:r>
          </w:p>
        </w:tc>
      </w:tr>
      <w:tr w14:paraId="386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740" w:type="dxa"/>
            <w:noWrap w:val="0"/>
            <w:vAlign w:val="center"/>
          </w:tcPr>
          <w:p w14:paraId="05D764BF">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1</w:t>
            </w:r>
          </w:p>
        </w:tc>
        <w:tc>
          <w:tcPr>
            <w:tcW w:w="3634" w:type="dxa"/>
            <w:noWrap w:val="0"/>
            <w:vAlign w:val="center"/>
          </w:tcPr>
          <w:p w14:paraId="3EC5240B">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义乌市排水有限公司</w:t>
            </w:r>
          </w:p>
          <w:p w14:paraId="260181B8">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2026-2027年度车辆保险采购项目</w:t>
            </w:r>
          </w:p>
        </w:tc>
        <w:tc>
          <w:tcPr>
            <w:tcW w:w="1853" w:type="dxa"/>
            <w:noWrap w:val="0"/>
            <w:vAlign w:val="center"/>
          </w:tcPr>
          <w:p w14:paraId="01B0CB5C">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年</w:t>
            </w:r>
          </w:p>
        </w:tc>
        <w:tc>
          <w:tcPr>
            <w:tcW w:w="3113" w:type="dxa"/>
            <w:noWrap w:val="0"/>
            <w:vAlign w:val="center"/>
          </w:tcPr>
          <w:p w14:paraId="589EC45E">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元</w:t>
            </w:r>
          </w:p>
        </w:tc>
      </w:tr>
      <w:tr w14:paraId="3B02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740" w:type="dxa"/>
            <w:noWrap w:val="0"/>
            <w:vAlign w:val="center"/>
          </w:tcPr>
          <w:p w14:paraId="4E3A5B6F">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合计</w:t>
            </w:r>
          </w:p>
        </w:tc>
        <w:tc>
          <w:tcPr>
            <w:tcW w:w="8600" w:type="dxa"/>
            <w:gridSpan w:val="3"/>
            <w:noWrap w:val="0"/>
            <w:vAlign w:val="center"/>
          </w:tcPr>
          <w:p w14:paraId="4B0C7E06">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 xml:space="preserve">￥：                        </w:t>
            </w:r>
          </w:p>
          <w:p w14:paraId="48A38212">
            <w:pPr>
              <w:widowControl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 xml:space="preserve">大写：                            </w:t>
            </w:r>
          </w:p>
        </w:tc>
      </w:tr>
    </w:tbl>
    <w:p w14:paraId="3F9E2A9E">
      <w:pPr>
        <w:widowControl w:val="0"/>
        <w:spacing w:line="360" w:lineRule="auto"/>
        <w:jc w:val="both"/>
        <w:rPr>
          <w:rFonts w:hint="eastAsia" w:ascii="宋体" w:hAnsi="宋体" w:eastAsia="宋体" w:cs="Courier New"/>
          <w:kern w:val="2"/>
          <w:sz w:val="21"/>
          <w:szCs w:val="21"/>
          <w:lang w:val="en-US" w:eastAsia="zh-CN" w:bidi="ar-SA"/>
        </w:rPr>
      </w:pPr>
    </w:p>
    <w:p w14:paraId="4D09A6EA">
      <w:pPr>
        <w:widowControl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Courier New"/>
          <w:kern w:val="2"/>
          <w:sz w:val="21"/>
          <w:szCs w:val="21"/>
          <w:lang w:val="en-US" w:eastAsia="zh-CN" w:bidi="ar-SA"/>
        </w:rPr>
        <w:t xml:space="preserve"> </w:t>
      </w:r>
      <w:r>
        <w:rPr>
          <w:rFonts w:hint="eastAsia" w:ascii="宋体" w:hAnsi="宋体" w:eastAsia="宋体" w:cs="宋体"/>
          <w:kern w:val="2"/>
          <w:sz w:val="21"/>
          <w:szCs w:val="21"/>
          <w:lang w:val="en-US" w:eastAsia="zh-CN" w:bidi="ar-SA"/>
        </w:rPr>
        <w:t>投标人代表签字：________________  职  务:____________ 日  期:________________</w:t>
      </w:r>
    </w:p>
    <w:p w14:paraId="01769660">
      <w:pPr>
        <w:snapToGrid w:val="0"/>
        <w:spacing w:line="400" w:lineRule="exact"/>
        <w:rPr>
          <w:rFonts w:hint="eastAsia" w:ascii="宋体" w:hAnsi="宋体" w:eastAsia="宋体" w:cs="Times New Roman"/>
          <w:b/>
          <w:bCs/>
          <w:sz w:val="24"/>
        </w:rPr>
      </w:pPr>
      <w:r>
        <w:rPr>
          <w:rFonts w:hint="eastAsia" w:ascii="Times New Roman" w:hAnsi="宋体" w:eastAsia="宋体" w:cs="Times New Roman"/>
          <w:sz w:val="21"/>
          <w:szCs w:val="21"/>
        </w:rPr>
        <w:t xml:space="preserve">                           </w:t>
      </w:r>
    </w:p>
    <w:p w14:paraId="31A4DBC3">
      <w:pPr>
        <w:keepNext w:val="0"/>
        <w:keepLines w:val="0"/>
        <w:pageBreakBefore w:val="0"/>
        <w:widowControl w:val="0"/>
        <w:kinsoku/>
        <w:wordWrap/>
        <w:overflowPunct/>
        <w:topLinePunct w:val="0"/>
        <w:autoSpaceDE/>
        <w:autoSpaceDN/>
        <w:bidi w:val="0"/>
        <w:adjustRightInd/>
        <w:snapToGrid w:val="0"/>
        <w:spacing w:line="360" w:lineRule="auto"/>
        <w:ind w:firstLine="211" w:firstLineChars="100"/>
        <w:textAlignment w:val="auto"/>
        <w:rPr>
          <w:rFonts w:hint="eastAsia" w:ascii="宋体" w:hAnsi="宋体" w:eastAsia="宋体" w:cs="Times New Roman"/>
          <w:sz w:val="21"/>
          <w:szCs w:val="21"/>
        </w:rPr>
      </w:pPr>
      <w:r>
        <w:rPr>
          <w:rFonts w:hint="eastAsia" w:ascii="宋体" w:hAnsi="宋体" w:eastAsia="宋体" w:cs="Times New Roman"/>
          <w:b/>
          <w:bCs/>
          <w:sz w:val="21"/>
          <w:szCs w:val="21"/>
        </w:rPr>
        <w:t>备注：</w:t>
      </w:r>
      <w:r>
        <w:rPr>
          <w:rFonts w:hint="eastAsia" w:ascii="宋体" w:hAnsi="宋体" w:eastAsia="宋体" w:cs="Times New Roman"/>
          <w:sz w:val="21"/>
          <w:szCs w:val="21"/>
        </w:rPr>
        <w:t>1、投标报价为投标方所能承受的最低、最终的一次性报价。</w:t>
      </w:r>
    </w:p>
    <w:p w14:paraId="6F0A27A8">
      <w:pPr>
        <w:keepNext w:val="0"/>
        <w:keepLines w:val="0"/>
        <w:pageBreakBefore w:val="0"/>
        <w:widowControl w:val="0"/>
        <w:kinsoku/>
        <w:wordWrap/>
        <w:overflowPunct/>
        <w:topLinePunct w:val="0"/>
        <w:autoSpaceDE/>
        <w:autoSpaceDN/>
        <w:bidi w:val="0"/>
        <w:adjustRightInd/>
        <w:spacing w:line="360" w:lineRule="auto"/>
        <w:ind w:firstLine="630" w:firstLineChars="300"/>
        <w:textAlignment w:val="auto"/>
        <w:rPr>
          <w:rFonts w:hint="eastAsia" w:ascii="宋体" w:hAnsi="宋体" w:eastAsia="宋体" w:cs="Times New Roman"/>
          <w:sz w:val="21"/>
          <w:szCs w:val="21"/>
        </w:rPr>
      </w:pPr>
      <w:r>
        <w:rPr>
          <w:rFonts w:hint="eastAsia" w:ascii="宋体" w:hAnsi="宋体" w:eastAsia="宋体" w:cs="Times New Roman"/>
          <w:sz w:val="21"/>
          <w:szCs w:val="21"/>
        </w:rPr>
        <w:t>2、投标人应根据国家的有关规定和实际情况并结合企业的实际情况进行投标报价。投标报价为投标人所能承受的最低、最终一次性报价。</w:t>
      </w:r>
    </w:p>
    <w:p w14:paraId="181545EE">
      <w:pPr>
        <w:keepNext w:val="0"/>
        <w:keepLines w:val="0"/>
        <w:pageBreakBefore w:val="0"/>
        <w:widowControl w:val="0"/>
        <w:kinsoku/>
        <w:wordWrap/>
        <w:overflowPunct/>
        <w:topLinePunct w:val="0"/>
        <w:autoSpaceDE/>
        <w:autoSpaceDN/>
        <w:bidi w:val="0"/>
        <w:adjustRightInd/>
        <w:snapToGrid/>
        <w:spacing w:line="440" w:lineRule="atLeast"/>
        <w:ind w:left="785" w:leftChars="199" w:hanging="367" w:hangingChars="175"/>
        <w:textAlignment w:val="auto"/>
        <w:rPr>
          <w:rFonts w:hint="eastAsia" w:ascii="宋体" w:hAnsi="宋体" w:eastAsia="宋体" w:cs="宋体"/>
          <w:color w:val="auto"/>
          <w:szCs w:val="21"/>
          <w:highlight w:val="none"/>
          <w:lang w:val="en-US" w:eastAsia="zh-CN"/>
        </w:rPr>
      </w:pPr>
      <w:r>
        <w:rPr>
          <w:rFonts w:hint="eastAsia" w:ascii="宋体" w:hAnsi="宋体" w:eastAsia="宋体" w:cs="Times New Roman"/>
          <w:sz w:val="21"/>
          <w:szCs w:val="21"/>
        </w:rPr>
        <w:t>3、此表在不改变表式的情况下，可自行制作。</w:t>
      </w:r>
    </w:p>
    <w:p w14:paraId="29B7591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1E3E748">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765952FE">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0EB8D4E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6BFD90C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1F31AB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066467D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2F0B53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EB0B39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7C38179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1411127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1F396D11">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3A83A9AD">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710D44D9">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5CFF2955">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105551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C5D7F3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8F44B92">
      <w:pPr>
        <w:adjustRightInd w:val="0"/>
        <w:snapToGrid w:val="0"/>
        <w:spacing w:line="360" w:lineRule="auto"/>
        <w:rPr>
          <w:rFonts w:ascii="宋体" w:hAnsi="宋体" w:cs="宋体"/>
          <w:color w:val="auto"/>
          <w:highlight w:val="none"/>
        </w:rPr>
      </w:pPr>
    </w:p>
    <w:p w14:paraId="6851712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1227EBCE">
      <w:pPr>
        <w:adjustRightInd w:val="0"/>
        <w:snapToGrid w:val="0"/>
        <w:spacing w:line="360" w:lineRule="auto"/>
        <w:rPr>
          <w:rFonts w:ascii="宋体" w:hAnsi="宋体" w:cs="宋体"/>
          <w:color w:val="auto"/>
          <w:highlight w:val="none"/>
          <w:u w:val="dotted"/>
        </w:rPr>
      </w:pPr>
    </w:p>
    <w:p w14:paraId="09F6692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2BAA54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166EB8E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2438E22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908FE52">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86E1675">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178F2986">
      <w:pPr>
        <w:spacing w:line="360" w:lineRule="auto"/>
        <w:rPr>
          <w:rFonts w:ascii="宋体" w:hAnsi="宋体" w:cs="宋体"/>
          <w:color w:val="auto"/>
          <w:highlight w:val="none"/>
        </w:rPr>
      </w:pPr>
    </w:p>
    <w:p w14:paraId="0147933E">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03D7462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F539DC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3EF07C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6FA30C5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4001763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6DF48BFD">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1FA17096">
      <w:pPr>
        <w:pStyle w:val="56"/>
        <w:rPr>
          <w:color w:val="auto"/>
          <w:highlight w:val="none"/>
        </w:rPr>
      </w:pPr>
    </w:p>
    <w:p w14:paraId="4F46E285">
      <w:pPr>
        <w:pStyle w:val="19"/>
        <w:spacing w:line="460" w:lineRule="exact"/>
        <w:rPr>
          <w:rFonts w:cs="Times New Roman"/>
          <w:color w:val="auto"/>
          <w:highlight w:val="none"/>
        </w:rPr>
      </w:pPr>
    </w:p>
    <w:p w14:paraId="707250F0">
      <w:pPr>
        <w:rPr>
          <w:color w:val="auto"/>
          <w:highlight w:val="none"/>
        </w:rPr>
      </w:pPr>
    </w:p>
    <w:p w14:paraId="6562263A">
      <w:pPr>
        <w:rPr>
          <w:color w:val="auto"/>
          <w:highlight w:val="none"/>
        </w:rPr>
      </w:pPr>
    </w:p>
    <w:p w14:paraId="6F7EB9BD">
      <w:pPr>
        <w:pStyle w:val="2"/>
        <w:rPr>
          <w:color w:val="auto"/>
          <w:highlight w:val="none"/>
        </w:rPr>
      </w:pPr>
    </w:p>
    <w:p w14:paraId="6904090C">
      <w:pPr>
        <w:rPr>
          <w:color w:val="auto"/>
          <w:highlight w:val="none"/>
        </w:rPr>
      </w:pPr>
    </w:p>
    <w:p w14:paraId="0D061E28">
      <w:pPr>
        <w:jc w:val="center"/>
        <w:rPr>
          <w:rFonts w:hint="eastAsia" w:ascii="宋体" w:hAnsi="宋体"/>
          <w:b/>
          <w:color w:val="auto"/>
          <w:sz w:val="36"/>
          <w:szCs w:val="36"/>
          <w:highlight w:val="none"/>
        </w:rPr>
      </w:pPr>
    </w:p>
    <w:p w14:paraId="0EB2DF1A">
      <w:pPr>
        <w:jc w:val="center"/>
        <w:rPr>
          <w:rFonts w:hint="eastAsia" w:ascii="宋体" w:hAnsi="宋体"/>
          <w:b/>
          <w:color w:val="auto"/>
          <w:sz w:val="36"/>
          <w:szCs w:val="36"/>
          <w:highlight w:val="none"/>
        </w:rPr>
      </w:pPr>
    </w:p>
    <w:p w14:paraId="575F20A5">
      <w:pPr>
        <w:jc w:val="center"/>
        <w:rPr>
          <w:rFonts w:hint="eastAsia" w:ascii="宋体" w:hAnsi="宋体"/>
          <w:b/>
          <w:color w:val="auto"/>
          <w:sz w:val="36"/>
          <w:szCs w:val="36"/>
          <w:highlight w:val="none"/>
        </w:rPr>
      </w:pPr>
    </w:p>
    <w:p w14:paraId="3965FA58">
      <w:pPr>
        <w:jc w:val="center"/>
        <w:rPr>
          <w:rFonts w:hint="eastAsia" w:ascii="宋体" w:hAnsi="宋体"/>
          <w:b/>
          <w:color w:val="auto"/>
          <w:sz w:val="36"/>
          <w:szCs w:val="36"/>
          <w:highlight w:val="none"/>
        </w:rPr>
      </w:pPr>
    </w:p>
    <w:p w14:paraId="36F18225">
      <w:pPr>
        <w:jc w:val="center"/>
        <w:rPr>
          <w:rFonts w:hint="eastAsia" w:ascii="宋体" w:hAnsi="宋体"/>
          <w:b/>
          <w:color w:val="auto"/>
          <w:sz w:val="36"/>
          <w:szCs w:val="36"/>
          <w:highlight w:val="none"/>
        </w:rPr>
      </w:pPr>
    </w:p>
    <w:p w14:paraId="30D1C554">
      <w:pPr>
        <w:jc w:val="center"/>
        <w:rPr>
          <w:rFonts w:hint="eastAsia" w:ascii="宋体" w:hAnsi="宋体"/>
          <w:b/>
          <w:color w:val="auto"/>
          <w:sz w:val="36"/>
          <w:szCs w:val="36"/>
          <w:highlight w:val="none"/>
        </w:rPr>
      </w:pPr>
    </w:p>
    <w:p w14:paraId="1D6C2FF6">
      <w:pPr>
        <w:jc w:val="center"/>
        <w:rPr>
          <w:rFonts w:hint="eastAsia" w:ascii="宋体" w:hAnsi="宋体"/>
          <w:b/>
          <w:color w:val="auto"/>
          <w:sz w:val="36"/>
          <w:szCs w:val="36"/>
          <w:highlight w:val="none"/>
        </w:rPr>
      </w:pPr>
    </w:p>
    <w:p w14:paraId="042C137B">
      <w:pPr>
        <w:jc w:val="center"/>
        <w:rPr>
          <w:rFonts w:hint="eastAsia" w:ascii="宋体" w:hAnsi="宋体"/>
          <w:b/>
          <w:color w:val="auto"/>
          <w:sz w:val="36"/>
          <w:szCs w:val="36"/>
          <w:highlight w:val="none"/>
        </w:rPr>
      </w:pPr>
    </w:p>
    <w:p w14:paraId="2A6E587B">
      <w:pPr>
        <w:jc w:val="center"/>
        <w:rPr>
          <w:rFonts w:hint="eastAsia" w:ascii="宋体" w:hAnsi="宋体"/>
          <w:b/>
          <w:color w:val="auto"/>
          <w:sz w:val="36"/>
          <w:szCs w:val="36"/>
          <w:highlight w:val="none"/>
        </w:rPr>
      </w:pPr>
    </w:p>
    <w:p w14:paraId="7FB1B8C1">
      <w:pPr>
        <w:jc w:val="center"/>
        <w:rPr>
          <w:rFonts w:hint="eastAsia" w:ascii="宋体" w:hAnsi="宋体"/>
          <w:b/>
          <w:color w:val="auto"/>
          <w:sz w:val="36"/>
          <w:szCs w:val="36"/>
          <w:highlight w:val="none"/>
        </w:rPr>
      </w:pPr>
    </w:p>
    <w:bookmarkEnd w:id="69"/>
    <w:bookmarkEnd w:id="70"/>
    <w:bookmarkEnd w:id="71"/>
    <w:bookmarkEnd w:id="72"/>
    <w:bookmarkEnd w:id="73"/>
    <w:bookmarkEnd w:id="74"/>
    <w:p w14:paraId="5331CAB8">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Calibri"/>
    <w:panose1 w:val="020B0604030504040204"/>
    <w:charset w:val="00"/>
    <w:family w:val="swiss"/>
    <w:pitch w:val="default"/>
    <w:sig w:usb0="00000000" w:usb1="00000000"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20B0503020204020204"/>
    <w:charset w:val="86"/>
    <w:family w:val="auto"/>
    <w:pitch w:val="default"/>
    <w:sig w:usb0="00000000" w:usb1="00000000" w:usb2="00000016" w:usb3="00000000" w:csb0="0004001F" w:csb1="00000000"/>
  </w:font>
  <w:font w:name="PMingLiU">
    <w:altName w:val="Georgia"/>
    <w:panose1 w:val="02020500000000000000"/>
    <w:charset w:val="00"/>
    <w:family w:val="roman"/>
    <w:pitch w:val="default"/>
    <w:sig w:usb0="00000000" w:usb1="00000000" w:usb2="00000016" w:usb3="00000000" w:csb0="00100001" w:csb1="00000000"/>
  </w:font>
  <w:font w:name="Georgia">
    <w:panose1 w:val="02040502050405020303"/>
    <w:charset w:val="00"/>
    <w:family w:val="auto"/>
    <w:pitch w:val="default"/>
    <w:sig w:usb0="00000287" w:usb1="00000000" w:usb2="00000000" w:usb3="00000000" w:csb0="2000009F" w:csb1="00000000"/>
  </w:font>
  <w:font w:name="隶书">
    <w:altName w:val="宋体"/>
    <w:panose1 w:val="02010509060101010101"/>
    <w:charset w:val="00"/>
    <w:family w:val="modern"/>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D6A6">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2001D">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12001D">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13B5">
    <w:pPr>
      <w:pStyle w:val="23"/>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1B9B">
    <w:pPr>
      <w:pStyle w:val="23"/>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CAC2">
    <w:pPr>
      <w:pStyle w:val="24"/>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E8C0D"/>
    <w:multiLevelType w:val="singleLevel"/>
    <w:tmpl w:val="FFDE8C0D"/>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3">
    <w:nsid w:val="2E409114"/>
    <w:multiLevelType w:val="singleLevel"/>
    <w:tmpl w:val="2E409114"/>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552887"/>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0FFF74CD"/>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5354"/>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15776"/>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A1E01"/>
    <w:rsid w:val="248F4E23"/>
    <w:rsid w:val="248F6BD1"/>
    <w:rsid w:val="24A24B56"/>
    <w:rsid w:val="24BD16AB"/>
    <w:rsid w:val="24BE3012"/>
    <w:rsid w:val="24C90335"/>
    <w:rsid w:val="24D32F62"/>
    <w:rsid w:val="24DE5462"/>
    <w:rsid w:val="24E11174"/>
    <w:rsid w:val="24EC4023"/>
    <w:rsid w:val="24F627AC"/>
    <w:rsid w:val="25056E93"/>
    <w:rsid w:val="25076767"/>
    <w:rsid w:val="251A03EB"/>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9FA978"/>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EF72F0"/>
    <w:rsid w:val="2DF83A39"/>
    <w:rsid w:val="2DFB0E33"/>
    <w:rsid w:val="2DFF6B75"/>
    <w:rsid w:val="2E0B376C"/>
    <w:rsid w:val="2E0D56A8"/>
    <w:rsid w:val="2E0E500A"/>
    <w:rsid w:val="2E2A1718"/>
    <w:rsid w:val="2E2D0A6B"/>
    <w:rsid w:val="2E3C1B78"/>
    <w:rsid w:val="2E473761"/>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A6669"/>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6E45FB"/>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A26841"/>
    <w:rsid w:val="3DB42DAD"/>
    <w:rsid w:val="3DB72FC9"/>
    <w:rsid w:val="3DB83658"/>
    <w:rsid w:val="3DCB25D0"/>
    <w:rsid w:val="3DD82F3F"/>
    <w:rsid w:val="3DDA6AC8"/>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9F5E11"/>
    <w:rsid w:val="3FA23805"/>
    <w:rsid w:val="3FA330D9"/>
    <w:rsid w:val="3FA56E51"/>
    <w:rsid w:val="3FB62E0C"/>
    <w:rsid w:val="3FB928FC"/>
    <w:rsid w:val="3FBB0422"/>
    <w:rsid w:val="3FBD063E"/>
    <w:rsid w:val="3FBF5061"/>
    <w:rsid w:val="3FC7643C"/>
    <w:rsid w:val="3FCE63A8"/>
    <w:rsid w:val="3FD17C46"/>
    <w:rsid w:val="3FDD65EB"/>
    <w:rsid w:val="3FDF9CE5"/>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9F4031"/>
    <w:rsid w:val="4EA76741"/>
    <w:rsid w:val="4EBA13D7"/>
    <w:rsid w:val="4EBD41B7"/>
    <w:rsid w:val="4EC15329"/>
    <w:rsid w:val="4EC92B5C"/>
    <w:rsid w:val="4ECF5F29"/>
    <w:rsid w:val="4EDE5EDB"/>
    <w:rsid w:val="4EE2777A"/>
    <w:rsid w:val="4EE74267"/>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F9121F"/>
    <w:rsid w:val="4FFF435B"/>
    <w:rsid w:val="4FFFB71E"/>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766943"/>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916"/>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0851"/>
    <w:rsid w:val="5498646D"/>
    <w:rsid w:val="549C486F"/>
    <w:rsid w:val="54A35BFD"/>
    <w:rsid w:val="54AB4AB2"/>
    <w:rsid w:val="54AD4386"/>
    <w:rsid w:val="54B5148C"/>
    <w:rsid w:val="54BB1E99"/>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B34B8"/>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6A2A0"/>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77851F"/>
    <w:rsid w:val="5B81031A"/>
    <w:rsid w:val="5BA02E96"/>
    <w:rsid w:val="5BA74225"/>
    <w:rsid w:val="5BAA5AC3"/>
    <w:rsid w:val="5BB57E26"/>
    <w:rsid w:val="5BBA55DA"/>
    <w:rsid w:val="5BC14BBB"/>
    <w:rsid w:val="5BD14DFE"/>
    <w:rsid w:val="5BD60666"/>
    <w:rsid w:val="5BDD4CB8"/>
    <w:rsid w:val="5BE9DEFC"/>
    <w:rsid w:val="5BEFDC09"/>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AF8E30"/>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BF5687"/>
    <w:rsid w:val="5FC1162D"/>
    <w:rsid w:val="5FC627A0"/>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32465"/>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46AC4"/>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711AE"/>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9145AA"/>
    <w:rsid w:val="6B95409A"/>
    <w:rsid w:val="6B9B0F84"/>
    <w:rsid w:val="6B9E2823"/>
    <w:rsid w:val="6BAE515B"/>
    <w:rsid w:val="6BB42046"/>
    <w:rsid w:val="6BC04E8F"/>
    <w:rsid w:val="6BC71D79"/>
    <w:rsid w:val="6BCB7ABB"/>
    <w:rsid w:val="6BD44496"/>
    <w:rsid w:val="6BDA7CFF"/>
    <w:rsid w:val="6BE0108D"/>
    <w:rsid w:val="6BEE7879"/>
    <w:rsid w:val="6BEF307E"/>
    <w:rsid w:val="6BF1329A"/>
    <w:rsid w:val="6BF608B1"/>
    <w:rsid w:val="6BF6440D"/>
    <w:rsid w:val="6BFA7F30"/>
    <w:rsid w:val="6BFD1C3F"/>
    <w:rsid w:val="6BFF8CDD"/>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A6930"/>
    <w:rsid w:val="6EBC36EB"/>
    <w:rsid w:val="6ED0363B"/>
    <w:rsid w:val="6ED5773E"/>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CFA399"/>
    <w:rsid w:val="6FD718A0"/>
    <w:rsid w:val="6FD9207B"/>
    <w:rsid w:val="6FDBBF39"/>
    <w:rsid w:val="6FF7D8A7"/>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EFB83D"/>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BFEA40"/>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7F0438"/>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5FE81D"/>
    <w:rsid w:val="7E6E2528"/>
    <w:rsid w:val="7E7F0292"/>
    <w:rsid w:val="7E7FEBA3"/>
    <w:rsid w:val="7E885398"/>
    <w:rsid w:val="7E906943"/>
    <w:rsid w:val="7E941F8F"/>
    <w:rsid w:val="7EA36676"/>
    <w:rsid w:val="7EABC132"/>
    <w:rsid w:val="7EB50157"/>
    <w:rsid w:val="7EC32874"/>
    <w:rsid w:val="7EC9775F"/>
    <w:rsid w:val="7ED625A7"/>
    <w:rsid w:val="7EF70770"/>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32459"/>
    <w:rsid w:val="7F792F33"/>
    <w:rsid w:val="7F855D7C"/>
    <w:rsid w:val="7F89586C"/>
    <w:rsid w:val="7F8F2756"/>
    <w:rsid w:val="7F8F6BFA"/>
    <w:rsid w:val="7FA23E97"/>
    <w:rsid w:val="7FA82B99"/>
    <w:rsid w:val="7FB64187"/>
    <w:rsid w:val="7FBBA8C9"/>
    <w:rsid w:val="7FBE52A6"/>
    <w:rsid w:val="7FBF1864"/>
    <w:rsid w:val="7FBF3F3E"/>
    <w:rsid w:val="7FD12D6F"/>
    <w:rsid w:val="7FD34D39"/>
    <w:rsid w:val="7FDA7E75"/>
    <w:rsid w:val="7FDC4B90"/>
    <w:rsid w:val="7FDD1714"/>
    <w:rsid w:val="7FDFF340"/>
    <w:rsid w:val="7FE17456"/>
    <w:rsid w:val="7FE42AA2"/>
    <w:rsid w:val="7FEC7BA9"/>
    <w:rsid w:val="7FEF0EF0"/>
    <w:rsid w:val="7FFBE6A7"/>
    <w:rsid w:val="7FFED8EA"/>
    <w:rsid w:val="99B3E6E0"/>
    <w:rsid w:val="9ADDDAB9"/>
    <w:rsid w:val="A7EEDC62"/>
    <w:rsid w:val="AB7F242D"/>
    <w:rsid w:val="ABFB4C47"/>
    <w:rsid w:val="ADB7BB8C"/>
    <w:rsid w:val="AF5D55AA"/>
    <w:rsid w:val="AF7DF932"/>
    <w:rsid w:val="BADFBAB7"/>
    <w:rsid w:val="BDF0F7EC"/>
    <w:rsid w:val="BDFDDCB2"/>
    <w:rsid w:val="BF3F96D6"/>
    <w:rsid w:val="BFCC0358"/>
    <w:rsid w:val="C6FB2B15"/>
    <w:rsid w:val="C7BF722B"/>
    <w:rsid w:val="D0FFF404"/>
    <w:rsid w:val="D5EFA6DE"/>
    <w:rsid w:val="DDFEB471"/>
    <w:rsid w:val="DE7B826D"/>
    <w:rsid w:val="DEBEE989"/>
    <w:rsid w:val="DF5FCEEC"/>
    <w:rsid w:val="DFDE1A5F"/>
    <w:rsid w:val="DFDF7BA2"/>
    <w:rsid w:val="E3F9F880"/>
    <w:rsid w:val="E6FEC9BD"/>
    <w:rsid w:val="E7F784B6"/>
    <w:rsid w:val="ED7D00B7"/>
    <w:rsid w:val="EFE37B30"/>
    <w:rsid w:val="EFEF9DE0"/>
    <w:rsid w:val="F3FD8D61"/>
    <w:rsid w:val="F57F003E"/>
    <w:rsid w:val="F6FAC2A5"/>
    <w:rsid w:val="F77B751F"/>
    <w:rsid w:val="F77E3679"/>
    <w:rsid w:val="F79B0276"/>
    <w:rsid w:val="F7B70957"/>
    <w:rsid w:val="F7FFB7E7"/>
    <w:rsid w:val="F86B8D5E"/>
    <w:rsid w:val="F97770F3"/>
    <w:rsid w:val="F9FEDB09"/>
    <w:rsid w:val="FA7E8127"/>
    <w:rsid w:val="FBBDE8CD"/>
    <w:rsid w:val="FBBDEED0"/>
    <w:rsid w:val="FBDDBA23"/>
    <w:rsid w:val="FDB7694F"/>
    <w:rsid w:val="FDEB9FF5"/>
    <w:rsid w:val="FE6E4AA5"/>
    <w:rsid w:val="FF8FCC3F"/>
    <w:rsid w:val="FFC636D6"/>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1">
    <w:name w:val="Default Paragraph Font"/>
    <w:qFormat/>
    <w:uiPriority w:val="0"/>
    <w:rPr>
      <w:rFonts w:ascii="Times New Roman" w:hAnsi="Times New Roman" w:eastAsia="宋体" w:cs="Times New Roman"/>
    </w:rPr>
  </w:style>
  <w:style w:type="table" w:default="1" w:styleId="3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4"/>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customStyle="1" w:styleId="14">
    <w:name w:val="正文文本首行缩进 21"/>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styleId="15">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6">
    <w:name w:val="annotation text"/>
    <w:basedOn w:val="1"/>
    <w:qFormat/>
    <w:uiPriority w:val="0"/>
    <w:pPr>
      <w:jc w:val="left"/>
    </w:pPr>
    <w:rPr>
      <w:rFonts w:ascii="Times New Roman" w:hAnsi="Times New Roman" w:eastAsia="宋体" w:cs="Times New Roman"/>
    </w:rPr>
  </w:style>
  <w:style w:type="paragraph" w:styleId="17">
    <w:name w:val="Body Text"/>
    <w:basedOn w:val="1"/>
    <w:next w:val="18"/>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8">
    <w:name w:val="Body Text First Indent"/>
    <w:basedOn w:val="17"/>
    <w:next w:val="17"/>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9">
    <w:name w:val="Plain Text"/>
    <w:basedOn w:val="1"/>
    <w:next w:val="1"/>
    <w:link w:val="48"/>
    <w:qFormat/>
    <w:uiPriority w:val="0"/>
    <w:rPr>
      <w:rFonts w:ascii="宋体" w:hAnsi="Courier New" w:eastAsia="宋体" w:cs="Courier New"/>
      <w:szCs w:val="21"/>
    </w:rPr>
  </w:style>
  <w:style w:type="paragraph" w:styleId="20">
    <w:name w:val="Date"/>
    <w:basedOn w:val="1"/>
    <w:next w:val="1"/>
    <w:qFormat/>
    <w:uiPriority w:val="0"/>
    <w:rPr>
      <w:rFonts w:ascii="Times New Roman" w:hAnsi="Times New Roman" w:eastAsia="宋体" w:cs="Times New Roman"/>
      <w:sz w:val="28"/>
      <w:szCs w:val="20"/>
    </w:rPr>
  </w:style>
  <w:style w:type="paragraph" w:styleId="21">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2">
    <w:name w:val="Balloon Text"/>
    <w:basedOn w:val="1"/>
    <w:qFormat/>
    <w:uiPriority w:val="0"/>
    <w:rPr>
      <w:rFonts w:ascii="Times New Roman" w:hAnsi="Times New Roman" w:eastAsia="宋体" w:cs="Times New Roman"/>
      <w:sz w:val="18"/>
      <w:szCs w:val="18"/>
    </w:rPr>
  </w:style>
  <w:style w:type="paragraph" w:styleId="2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5">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6">
    <w:name w:val="toc 4"/>
    <w:basedOn w:val="1"/>
    <w:next w:val="1"/>
    <w:qFormat/>
    <w:uiPriority w:val="0"/>
    <w:pPr>
      <w:ind w:left="1260"/>
    </w:pPr>
    <w:rPr>
      <w:rFonts w:ascii="Times New Roman" w:hAnsi="Times New Roman" w:eastAsia="宋体" w:cs="Times New Roman"/>
      <w:kern w:val="1"/>
    </w:rPr>
  </w:style>
  <w:style w:type="paragraph" w:styleId="27">
    <w:name w:val="footnote text"/>
    <w:basedOn w:val="1"/>
    <w:link w:val="49"/>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9">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qFormat/>
    <w:uiPriority w:val="0"/>
    <w:pPr>
      <w:ind w:left="3360" w:leftChars="1600"/>
    </w:pPr>
    <w:rPr>
      <w:rFonts w:ascii="Calibri" w:hAnsi="Calibri" w:eastAsia="宋体" w:cs="Times New Roman"/>
    </w:rPr>
  </w:style>
  <w:style w:type="paragraph" w:styleId="32">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3">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4">
    <w:name w:val="index 1"/>
    <w:basedOn w:val="1"/>
    <w:next w:val="1"/>
    <w:qFormat/>
    <w:uiPriority w:val="0"/>
    <w:rPr>
      <w:rFonts w:ascii="Times New Roman" w:hAnsi="Times New Roman" w:eastAsia="宋体" w:cs="Times New Roman"/>
    </w:rPr>
  </w:style>
  <w:style w:type="paragraph" w:styleId="35">
    <w:name w:val="Title"/>
    <w:basedOn w:val="1"/>
    <w:next w:val="1"/>
    <w:link w:val="50"/>
    <w:qFormat/>
    <w:uiPriority w:val="0"/>
    <w:pPr>
      <w:spacing w:before="240" w:after="60"/>
      <w:jc w:val="center"/>
      <w:outlineLvl w:val="0"/>
    </w:pPr>
    <w:rPr>
      <w:rFonts w:ascii="等线 Light" w:hAnsi="等线 Light" w:cs="Times New Roman"/>
      <w:b/>
      <w:bCs/>
      <w:sz w:val="32"/>
      <w:szCs w:val="32"/>
    </w:rPr>
  </w:style>
  <w:style w:type="paragraph" w:styleId="36">
    <w:name w:val="annotation subject"/>
    <w:basedOn w:val="16"/>
    <w:next w:val="16"/>
    <w:qFormat/>
    <w:uiPriority w:val="0"/>
    <w:rPr>
      <w:rFonts w:ascii="Times New Roman" w:hAnsi="Times New Roman" w:eastAsia="宋体" w:cs="Times New Roman"/>
      <w:b/>
      <w:bCs/>
    </w:rPr>
  </w:style>
  <w:style w:type="paragraph" w:styleId="37">
    <w:name w:val="Body Text First Indent 2"/>
    <w:basedOn w:val="13"/>
    <w:next w:val="38"/>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8">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Hyperlink"/>
    <w:qFormat/>
    <w:uiPriority w:val="0"/>
    <w:rPr>
      <w:rFonts w:ascii="Times New Roman" w:hAnsi="Times New Roman" w:eastAsia="宋体" w:cs="Times New Roman"/>
      <w:color w:val="0000FF"/>
      <w:sz w:val="21"/>
      <w:szCs w:val="20"/>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footnote reference"/>
    <w:qFormat/>
    <w:uiPriority w:val="0"/>
    <w:rPr>
      <w:rFonts w:ascii="Times New Roman" w:hAnsi="Times New Roman" w:eastAsia="宋体" w:cs="Times New Roman"/>
      <w:vertAlign w:val="superscript"/>
    </w:rPr>
  </w:style>
  <w:style w:type="paragraph" w:customStyle="1" w:styleId="47">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8">
    <w:name w:val="纯文本 字符"/>
    <w:link w:val="19"/>
    <w:qFormat/>
    <w:uiPriority w:val="0"/>
    <w:rPr>
      <w:rFonts w:ascii="宋体" w:hAnsi="Courier New" w:eastAsia="宋体" w:cs="Courier New"/>
      <w:kern w:val="2"/>
      <w:sz w:val="21"/>
      <w:szCs w:val="21"/>
      <w:lang w:val="en-US" w:eastAsia="zh-CN" w:bidi="ar-SA"/>
    </w:rPr>
  </w:style>
  <w:style w:type="character" w:customStyle="1" w:styleId="49">
    <w:name w:val="脚注文本 字符"/>
    <w:link w:val="27"/>
    <w:qFormat/>
    <w:uiPriority w:val="0"/>
    <w:rPr>
      <w:rFonts w:ascii="Times New Roman" w:hAnsi="Times New Roman" w:eastAsia="宋体" w:cs="Times New Roman"/>
      <w:kern w:val="2"/>
      <w:sz w:val="18"/>
      <w:szCs w:val="18"/>
    </w:rPr>
  </w:style>
  <w:style w:type="character" w:customStyle="1" w:styleId="50">
    <w:name w:val="标题 字符"/>
    <w:link w:val="35"/>
    <w:qFormat/>
    <w:uiPriority w:val="0"/>
    <w:rPr>
      <w:rFonts w:ascii="等线 Light" w:hAnsi="等线 Light" w:eastAsia="宋体" w:cs="Times New Roman"/>
      <w:b/>
      <w:bCs/>
      <w:kern w:val="2"/>
      <w:sz w:val="32"/>
      <w:szCs w:val="32"/>
    </w:rPr>
  </w:style>
  <w:style w:type="paragraph" w:customStyle="1" w:styleId="51">
    <w:name w:val="_Style 2"/>
    <w:basedOn w:val="1"/>
    <w:qFormat/>
    <w:uiPriority w:val="0"/>
    <w:pPr>
      <w:ind w:firstLine="200" w:firstLineChars="200"/>
    </w:pPr>
    <w:rPr>
      <w:rFonts w:ascii="Calibri" w:hAnsi="Calibri"/>
      <w:sz w:val="28"/>
      <w:szCs w:val="22"/>
    </w:rPr>
  </w:style>
  <w:style w:type="character" w:customStyle="1" w:styleId="52">
    <w:name w:val="font11"/>
    <w:basedOn w:val="41"/>
    <w:qFormat/>
    <w:uiPriority w:val="0"/>
    <w:rPr>
      <w:rFonts w:hint="eastAsia" w:ascii="宋体" w:hAnsi="宋体" w:eastAsia="宋体" w:cs="Times New Roman"/>
      <w:color w:val="FF0000"/>
      <w:sz w:val="28"/>
      <w:szCs w:val="28"/>
      <w:u w:val="none"/>
    </w:rPr>
  </w:style>
  <w:style w:type="character" w:customStyle="1" w:styleId="53">
    <w:name w:val="font31"/>
    <w:basedOn w:val="4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eastAsia" w:ascii="宋体" w:hAnsi="宋体" w:eastAsia="宋体" w:cs="宋体"/>
      <w:color w:val="000000"/>
      <w:sz w:val="21"/>
      <w:szCs w:val="21"/>
      <w:u w:val="none"/>
    </w:rPr>
  </w:style>
  <w:style w:type="character" w:customStyle="1" w:styleId="55">
    <w:name w:val="font01"/>
    <w:qFormat/>
    <w:uiPriority w:val="0"/>
    <w:rPr>
      <w:rFonts w:ascii="Verdana" w:hAnsi="Verdana" w:eastAsia="宋体" w:cs="Verdana"/>
      <w:color w:val="000000"/>
      <w:sz w:val="20"/>
      <w:szCs w:val="20"/>
      <w:u w:val="none"/>
    </w:rPr>
  </w:style>
  <w:style w:type="paragraph" w:customStyle="1" w:styleId="56">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7">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8">
    <w:name w:val="纯文本 Char1"/>
    <w:qFormat/>
    <w:uiPriority w:val="0"/>
    <w:rPr>
      <w:rFonts w:ascii="宋体" w:hAnsi="Courier New" w:eastAsia="宋体" w:cs="Courier New"/>
      <w:kern w:val="2"/>
      <w:sz w:val="21"/>
      <w:szCs w:val="21"/>
    </w:rPr>
  </w:style>
  <w:style w:type="character" w:customStyle="1" w:styleId="59">
    <w:name w:val="普通文字 Char Char2"/>
    <w:qFormat/>
    <w:uiPriority w:val="0"/>
    <w:rPr>
      <w:rFonts w:ascii="宋体" w:hAnsi="Courier New" w:eastAsia="宋体" w:cs="Courier New"/>
      <w:kern w:val="2"/>
      <w:sz w:val="21"/>
      <w:szCs w:val="21"/>
      <w:lang w:val="en-US" w:eastAsia="zh-CN" w:bidi="ar-SA"/>
    </w:rPr>
  </w:style>
  <w:style w:type="character" w:customStyle="1" w:styleId="60">
    <w:name w:val=" Char Char1"/>
    <w:qFormat/>
    <w:uiPriority w:val="0"/>
    <w:rPr>
      <w:rFonts w:ascii="宋体" w:hAnsi="Courier New" w:eastAsia="宋体" w:cs="Courier New"/>
      <w:kern w:val="2"/>
      <w:sz w:val="21"/>
      <w:szCs w:val="21"/>
      <w:lang w:val="en-US" w:eastAsia="zh-CN" w:bidi="ar-SA"/>
    </w:rPr>
  </w:style>
  <w:style w:type="paragraph" w:customStyle="1" w:styleId="61">
    <w:name w:val="Char"/>
    <w:basedOn w:val="1"/>
    <w:qFormat/>
    <w:uiPriority w:val="0"/>
    <w:rPr>
      <w:rFonts w:ascii="仿宋_GB2312" w:hAnsi="Times New Roman" w:eastAsia="仿宋_GB2312" w:cs="仿宋_GB2312"/>
      <w:b/>
      <w:bCs/>
      <w:sz w:val="32"/>
      <w:szCs w:val="32"/>
    </w:rPr>
  </w:style>
  <w:style w:type="paragraph" w:customStyle="1" w:styleId="62">
    <w:name w:val="标题1"/>
    <w:basedOn w:val="25"/>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3">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4">
    <w:name w:val=" Char Char Char2 Char Char Char"/>
    <w:basedOn w:val="1"/>
    <w:qFormat/>
    <w:uiPriority w:val="0"/>
    <w:rPr>
      <w:rFonts w:ascii="Times New Roman" w:hAnsi="Times New Roman" w:eastAsia="宋体" w:cs="Times New Roman"/>
    </w:rPr>
  </w:style>
  <w:style w:type="paragraph" w:customStyle="1" w:styleId="65">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6">
    <w:name w:val="正"/>
    <w:basedOn w:val="1"/>
    <w:qFormat/>
    <w:uiPriority w:val="0"/>
    <w:pPr>
      <w:ind w:firstLine="525"/>
    </w:pPr>
    <w:rPr>
      <w:rFonts w:ascii="Times New Roman" w:hAnsi="Times New Roman" w:eastAsia="宋体" w:cs="Times New Roman"/>
      <w:spacing w:val="20"/>
    </w:rPr>
  </w:style>
  <w:style w:type="paragraph" w:customStyle="1" w:styleId="6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8">
    <w:name w:val="ÕÂ¡À¨ºÌâ"/>
    <w:basedOn w:val="67"/>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69">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0">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1">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2">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3">
    <w:name w:val=" Char3"/>
    <w:basedOn w:val="1"/>
    <w:qFormat/>
    <w:uiPriority w:val="0"/>
    <w:pPr>
      <w:tabs>
        <w:tab w:val="left" w:pos="360"/>
      </w:tabs>
    </w:pPr>
    <w:rPr>
      <w:rFonts w:ascii="Times New Roman" w:hAnsi="Times New Roman" w:eastAsia="宋体" w:cs="Times New Roman"/>
      <w:sz w:val="24"/>
    </w:rPr>
  </w:style>
  <w:style w:type="paragraph" w:styleId="74">
    <w:name w:val="List Paragraph"/>
    <w:basedOn w:val="1"/>
    <w:qFormat/>
    <w:uiPriority w:val="0"/>
    <w:pPr>
      <w:ind w:firstLine="420" w:firstLineChars="200"/>
    </w:pPr>
    <w:rPr>
      <w:rFonts w:ascii="Times New Roman" w:hAnsi="Times New Roman" w:eastAsia="宋体" w:cs="Times New Roman"/>
    </w:rPr>
  </w:style>
  <w:style w:type="paragraph" w:customStyle="1" w:styleId="75">
    <w:name w:val=" Char"/>
    <w:basedOn w:val="1"/>
    <w:qFormat/>
    <w:uiPriority w:val="0"/>
    <w:rPr>
      <w:rFonts w:ascii="Times New Roman" w:hAnsi="Times New Roman" w:eastAsia="宋体" w:cs="Times New Roman"/>
      <w:szCs w:val="20"/>
    </w:rPr>
  </w:style>
  <w:style w:type="paragraph" w:customStyle="1" w:styleId="76">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7">
    <w:name w:val=" Char Char Char"/>
    <w:basedOn w:val="1"/>
    <w:qFormat/>
    <w:uiPriority w:val="0"/>
    <w:rPr>
      <w:rFonts w:ascii="Tahoma" w:hAnsi="Tahoma" w:eastAsia="宋体" w:cs="Times New Roman"/>
      <w:sz w:val="24"/>
      <w:szCs w:val="20"/>
    </w:rPr>
  </w:style>
  <w:style w:type="paragraph" w:customStyle="1" w:styleId="78">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79">
    <w:name w:val="列出段落1"/>
    <w:basedOn w:val="1"/>
    <w:qFormat/>
    <w:uiPriority w:val="0"/>
    <w:pPr>
      <w:ind w:firstLine="420" w:firstLineChars="200"/>
    </w:pPr>
    <w:rPr>
      <w:rFonts w:ascii="Times New Roman" w:hAnsi="Times New Roman" w:eastAsia="宋体" w:cs="Times New Roman"/>
      <w:szCs w:val="22"/>
    </w:rPr>
  </w:style>
  <w:style w:type="paragraph" w:customStyle="1" w:styleId="80">
    <w:name w:val="null3"/>
    <w:qFormat/>
    <w:uiPriority w:val="0"/>
    <w:rPr>
      <w:rFonts w:hint="eastAsia" w:ascii="Calibri" w:hAnsi="Calibri" w:eastAsia="宋体" w:cs="Times New Roman"/>
      <w:lang w:val="en-US" w:eastAsia="zh-Hans" w:bidi="ar-SA"/>
    </w:rPr>
  </w:style>
  <w:style w:type="paragraph" w:customStyle="1" w:styleId="8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2">
    <w:name w:val="Table Text"/>
    <w:basedOn w:val="1"/>
    <w:semiHidden/>
    <w:qFormat/>
    <w:uiPriority w:val="0"/>
    <w:rPr>
      <w:rFonts w:ascii="宋体" w:hAnsi="宋体" w:eastAsia="宋体" w:cs="宋体"/>
      <w:sz w:val="19"/>
      <w:szCs w:val="19"/>
      <w:lang w:val="en-US" w:eastAsia="en-US" w:bidi="ar-SA"/>
    </w:rPr>
  </w:style>
  <w:style w:type="table" w:customStyle="1" w:styleId="83">
    <w:name w:val="Table Normal"/>
    <w:unhideWhenUsed/>
    <w:qFormat/>
    <w:uiPriority w:val="0"/>
    <w:tblPr>
      <w:tblCellMar>
        <w:top w:w="0" w:type="dxa"/>
        <w:left w:w="0" w:type="dxa"/>
        <w:bottom w:w="0" w:type="dxa"/>
        <w:right w:w="0" w:type="dxa"/>
      </w:tblCellMar>
    </w:tblPr>
  </w:style>
  <w:style w:type="character" w:customStyle="1" w:styleId="84">
    <w:name w:val="font91"/>
    <w:basedOn w:val="41"/>
    <w:qFormat/>
    <w:uiPriority w:val="0"/>
    <w:rPr>
      <w:rFonts w:hint="default" w:ascii="Times New Roman" w:hAnsi="Times New Roman" w:cs="Times New Roman"/>
      <w:color w:val="000000"/>
      <w:sz w:val="24"/>
      <w:szCs w:val="24"/>
      <w:u w:val="none"/>
    </w:rPr>
  </w:style>
  <w:style w:type="character" w:customStyle="1" w:styleId="85">
    <w:name w:val="font101"/>
    <w:basedOn w:val="41"/>
    <w:qFormat/>
    <w:uiPriority w:val="0"/>
    <w:rPr>
      <w:rFonts w:hint="eastAsia" w:ascii="宋体" w:hAnsi="宋体" w:eastAsia="宋体" w:cs="宋体"/>
      <w:b/>
      <w:bCs/>
      <w:color w:val="FF0000"/>
      <w:sz w:val="24"/>
      <w:szCs w:val="24"/>
      <w:u w:val="none"/>
    </w:rPr>
  </w:style>
  <w:style w:type="character" w:customStyle="1" w:styleId="86">
    <w:name w:val="font41"/>
    <w:basedOn w:val="41"/>
    <w:qFormat/>
    <w:uiPriority w:val="0"/>
    <w:rPr>
      <w:rFonts w:hint="eastAsia" w:ascii="宋体" w:hAnsi="宋体" w:eastAsia="宋体" w:cs="宋体"/>
      <w:color w:val="000000"/>
      <w:sz w:val="24"/>
      <w:szCs w:val="24"/>
      <w:u w:val="none"/>
    </w:rPr>
  </w:style>
  <w:style w:type="character" w:customStyle="1" w:styleId="87">
    <w:name w:val="font71"/>
    <w:basedOn w:val="41"/>
    <w:qFormat/>
    <w:uiPriority w:val="0"/>
    <w:rPr>
      <w:rFonts w:ascii="Segoe UI" w:hAnsi="Segoe UI" w:eastAsia="Segoe UI" w:cs="Segoe UI"/>
      <w:color w:val="000000"/>
      <w:sz w:val="24"/>
      <w:szCs w:val="24"/>
      <w:u w:val="none"/>
    </w:rPr>
  </w:style>
  <w:style w:type="character" w:customStyle="1" w:styleId="88">
    <w:name w:val="font61"/>
    <w:basedOn w:val="41"/>
    <w:qFormat/>
    <w:uiPriority w:val="0"/>
    <w:rPr>
      <w:rFonts w:hint="eastAsia" w:ascii="宋体" w:hAnsi="宋体" w:eastAsia="宋体" w:cs="宋体"/>
      <w:color w:val="000000"/>
      <w:sz w:val="24"/>
      <w:szCs w:val="24"/>
      <w:u w:val="none"/>
    </w:rPr>
  </w:style>
  <w:style w:type="character" w:customStyle="1" w:styleId="89">
    <w:name w:val="font81"/>
    <w:basedOn w:val="41"/>
    <w:qFormat/>
    <w:uiPriority w:val="0"/>
    <w:rPr>
      <w:rFonts w:hint="default" w:ascii="Times New Roman" w:hAnsi="Times New Roman" w:cs="Times New Roman"/>
      <w:color w:val="000000"/>
      <w:sz w:val="24"/>
      <w:szCs w:val="24"/>
      <w:u w:val="none"/>
    </w:rPr>
  </w:style>
  <w:style w:type="character" w:customStyle="1" w:styleId="90">
    <w:name w:val="font51"/>
    <w:basedOn w:val="41"/>
    <w:qFormat/>
    <w:uiPriority w:val="0"/>
    <w:rPr>
      <w:rFonts w:hint="eastAsia" w:ascii="宋体" w:hAnsi="宋体" w:eastAsia="宋体" w:cs="宋体"/>
      <w:color w:val="000000"/>
      <w:sz w:val="24"/>
      <w:szCs w:val="24"/>
      <w:u w:val="none"/>
    </w:rPr>
  </w:style>
  <w:style w:type="character" w:customStyle="1" w:styleId="91">
    <w:name w:val="font112"/>
    <w:basedOn w:val="41"/>
    <w:qFormat/>
    <w:uiPriority w:val="0"/>
    <w:rPr>
      <w:rFonts w:hint="default" w:ascii="Times New Roman" w:hAnsi="Times New Roman" w:cs="Times New Roman"/>
      <w:color w:val="000000"/>
      <w:sz w:val="24"/>
      <w:szCs w:val="24"/>
      <w:u w:val="none"/>
    </w:rPr>
  </w:style>
  <w:style w:type="character" w:customStyle="1" w:styleId="92">
    <w:name w:val="font121"/>
    <w:basedOn w:val="41"/>
    <w:qFormat/>
    <w:uiPriority w:val="0"/>
    <w:rPr>
      <w:rFonts w:hint="eastAsia" w:ascii="宋体" w:hAnsi="宋体" w:eastAsia="宋体" w:cs="宋体"/>
      <w:b/>
      <w:bCs/>
      <w:color w:val="FF0000"/>
      <w:sz w:val="24"/>
      <w:szCs w:val="24"/>
      <w:u w:val="none"/>
    </w:rPr>
  </w:style>
  <w:style w:type="character" w:customStyle="1" w:styleId="93">
    <w:name w:val="font111"/>
    <w:basedOn w:val="41"/>
    <w:qFormat/>
    <w:uiPriority w:val="0"/>
    <w:rPr>
      <w:rFonts w:hint="eastAsia" w:ascii="宋体" w:hAnsi="宋体" w:eastAsia="宋体" w:cs="宋体"/>
      <w:b/>
      <w:bCs/>
      <w:color w:val="FF0000"/>
      <w:sz w:val="24"/>
      <w:szCs w:val="24"/>
      <w:u w:val="none"/>
    </w:rPr>
  </w:style>
  <w:style w:type="character" w:customStyle="1" w:styleId="94">
    <w:name w:val="font122"/>
    <w:basedOn w:val="41"/>
    <w:qFormat/>
    <w:uiPriority w:val="0"/>
    <w:rPr>
      <w:rFonts w:hint="eastAsia" w:ascii="宋体" w:hAnsi="宋体" w:eastAsia="宋体" w:cs="宋体"/>
      <w:color w:val="FF0000"/>
      <w:sz w:val="24"/>
      <w:szCs w:val="24"/>
      <w:u w:val="none"/>
    </w:rPr>
  </w:style>
  <w:style w:type="paragraph" w:customStyle="1" w:styleId="9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6">
    <w:name w:val="16"/>
    <w:basedOn w:val="41"/>
    <w:qFormat/>
    <w:uiPriority w:val="0"/>
    <w:rPr>
      <w:rFonts w:hint="eastAsia" w:ascii="宋体" w:hAnsi="宋体" w:eastAsia="宋体" w:cs="宋体"/>
      <w:b/>
      <w:color w:val="000000"/>
      <w:sz w:val="21"/>
      <w:szCs w:val="21"/>
    </w:rPr>
  </w:style>
  <w:style w:type="character" w:customStyle="1" w:styleId="97">
    <w:name w:val="17"/>
    <w:basedOn w:val="41"/>
    <w:qFormat/>
    <w:uiPriority w:val="0"/>
    <w:rPr>
      <w:rFonts w:hint="default" w:ascii="新宋体" w:hAnsi="新宋体" w:eastAsia="新宋体" w:cs="新宋体"/>
      <w:color w:val="000000"/>
      <w:sz w:val="21"/>
      <w:szCs w:val="21"/>
    </w:rPr>
  </w:style>
  <w:style w:type="character" w:customStyle="1" w:styleId="98">
    <w:name w:val="15"/>
    <w:basedOn w:val="41"/>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10982</Words>
  <Characters>12025</Characters>
  <Lines>224</Lines>
  <Paragraphs>63</Paragraphs>
  <TotalTime>25</TotalTime>
  <ScaleCrop>false</ScaleCrop>
  <LinksUpToDate>false</LinksUpToDate>
  <CharactersWithSpaces>12203</CharactersWithSpaces>
  <Application>WPS Office_12.1.0.17885_F1E327BC-269C-435d-A152-05C5408002CA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2024-03-18T08:41:00Z</dcterms:created>
  <dc:creator>Administrator</dc:creator>
  <cp:lastModifiedBy>uos</cp:lastModifiedBy>
  <cp:lastPrinted>2025-11-13T00:54:00Z</cp:lastPrinted>
  <dcterms:modified xsi:type="dcterms:W3CDTF">2026-02-27T15:07:10Z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2052-12.1.0.17885</vt:lpwstr>
  </property>
  <property fmtid="{D5CDD505-2E9C-101B-9397-08002B2CF9AE}" pid="3" name="ICV">
    <vt:lpwstr>F6DFAE7F73F8443A97648520956FB4C5_13</vt:lpwstr>
  </property>
  <property fmtid="{D5CDD505-2E9C-101B-9397-08002B2CF9AE}" pid="4" name="KSOTemplateDocerSaveRecord">
    <vt:lpwstr>eyJoZGlkIjoiMzdlYTIwYjlkMGM3MzMzZDBlZGNiYmFkOGNiOTMwZTciLCJ1c2VySWQiOiIxNTYwMzY5NDM3In0=</vt:lpwstr>
  </property>
</Properties>
</file>